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185F13" w:rsidRDefault="0081741E">
      <w:pPr>
        <w:pStyle w:val="Title"/>
        <w:rPr>
          <w:color w:val="000000" w:themeColor="text1"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</w:rPr>
      </w:pPr>
    </w:p>
    <w:p w:rsidR="0081741E" w:rsidRPr="00185F13" w:rsidRDefault="0081741E">
      <w:pPr>
        <w:pStyle w:val="Title"/>
        <w:rPr>
          <w:color w:val="000000" w:themeColor="text1"/>
        </w:rPr>
      </w:pPr>
    </w:p>
    <w:p w:rsidR="0081741E" w:rsidRPr="00185F1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85F1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85F1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85F13" w:rsidRDefault="0081741E" w:rsidP="009404CF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185F13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185F13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9404CF" w:rsidRPr="00185F13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الثامن</w:t>
      </w:r>
      <w:r w:rsidR="001D17BD" w:rsidRPr="00185F13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عشر</w:t>
      </w:r>
    </w:p>
    <w:p w:rsidR="0081741E" w:rsidRPr="00185F13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185F13" w:rsidRDefault="001D17BD" w:rsidP="00A20CB7">
      <w:pPr>
        <w:pStyle w:val="Heading7"/>
        <w:rPr>
          <w:color w:val="000000" w:themeColor="text1"/>
          <w:sz w:val="28"/>
          <w:szCs w:val="28"/>
          <w:rtl/>
        </w:rPr>
      </w:pPr>
      <w:r w:rsidRPr="00185F13">
        <w:rPr>
          <w:rFonts w:hint="cs"/>
          <w:color w:val="000000" w:themeColor="text1"/>
          <w:sz w:val="28"/>
          <w:szCs w:val="28"/>
          <w:rtl/>
        </w:rPr>
        <w:t>ال</w:t>
      </w:r>
      <w:r w:rsidR="00A20CB7" w:rsidRPr="00185F13">
        <w:rPr>
          <w:rFonts w:hint="cs"/>
          <w:color w:val="000000" w:themeColor="text1"/>
          <w:sz w:val="28"/>
          <w:szCs w:val="28"/>
          <w:rtl/>
        </w:rPr>
        <w:t>إ</w:t>
      </w:r>
      <w:r w:rsidRPr="00185F13">
        <w:rPr>
          <w:rFonts w:hint="cs"/>
          <w:color w:val="000000" w:themeColor="text1"/>
          <w:sz w:val="28"/>
          <w:szCs w:val="28"/>
          <w:rtl/>
        </w:rPr>
        <w:t>نشاءات</w:t>
      </w:r>
    </w:p>
    <w:p w:rsidR="0081741E" w:rsidRPr="00185F13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185F13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185F13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85F13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85F1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5F1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5F1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5F1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5F1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5F1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85F1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85F1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85F13" w:rsidRDefault="0081741E">
      <w:pPr>
        <w:rPr>
          <w:rFonts w:cs="Times New Roman"/>
          <w:color w:val="000000" w:themeColor="text1"/>
          <w:rtl/>
        </w:rPr>
      </w:pPr>
    </w:p>
    <w:p w:rsidR="0081741E" w:rsidRPr="00185F13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185F13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185F13" w:rsidRDefault="0081741E">
      <w:pPr>
        <w:rPr>
          <w:rFonts w:cs="Times New Roman"/>
          <w:color w:val="000000" w:themeColor="text1"/>
          <w:rtl/>
        </w:rPr>
      </w:pPr>
    </w:p>
    <w:p w:rsidR="0081741E" w:rsidRPr="00185F13" w:rsidRDefault="0081741E">
      <w:pPr>
        <w:rPr>
          <w:rFonts w:cs="Times New Roman"/>
          <w:color w:val="000000" w:themeColor="text1"/>
          <w:rtl/>
        </w:rPr>
      </w:pPr>
    </w:p>
    <w:p w:rsidR="005B7A2E" w:rsidRPr="00185F13" w:rsidRDefault="0081741E" w:rsidP="00DC156B">
      <w:pPr>
        <w:pStyle w:val="Heading8"/>
        <w:ind w:left="0"/>
        <w:jc w:val="left"/>
        <w:rPr>
          <w:color w:val="000000" w:themeColor="text1"/>
          <w:szCs w:val="20"/>
          <w:rtl/>
        </w:rPr>
      </w:pPr>
      <w:r w:rsidRPr="00185F13">
        <w:rPr>
          <w:color w:val="000000" w:themeColor="text1"/>
          <w:rtl/>
        </w:rPr>
        <w:br w:type="page"/>
      </w:r>
      <w:r w:rsidR="005B7A2E" w:rsidRPr="00185F13">
        <w:rPr>
          <w:rFonts w:hint="cs"/>
          <w:color w:val="000000" w:themeColor="text1"/>
          <w:szCs w:val="20"/>
          <w:rtl/>
        </w:rPr>
        <w:lastRenderedPageBreak/>
        <w:t>رخص الابنية</w:t>
      </w:r>
    </w:p>
    <w:p w:rsidR="005B7A2E" w:rsidRPr="00185F13" w:rsidRDefault="005B7A2E" w:rsidP="00574AD6">
      <w:pPr>
        <w:pStyle w:val="Heading3"/>
        <w:jc w:val="both"/>
        <w:rPr>
          <w:b w:val="0"/>
          <w:bCs w:val="0"/>
          <w:color w:val="000000" w:themeColor="text1"/>
          <w:rtl/>
        </w:rPr>
      </w:pPr>
      <w:r w:rsidRPr="00185F13">
        <w:rPr>
          <w:rFonts w:hint="cs"/>
          <w:b w:val="0"/>
          <w:bCs w:val="0"/>
          <w:color w:val="000000" w:themeColor="text1"/>
          <w:rtl/>
        </w:rPr>
        <w:t xml:space="preserve">بلغ </w:t>
      </w:r>
      <w:r w:rsidRPr="00185F13">
        <w:rPr>
          <w:b w:val="0"/>
          <w:bCs w:val="0"/>
          <w:color w:val="000000" w:themeColor="text1"/>
          <w:rtl/>
        </w:rPr>
        <w:t>عدد رخص</w:t>
      </w:r>
      <w:r w:rsidRPr="00185F13">
        <w:rPr>
          <w:b w:val="0"/>
          <w:bCs w:val="0"/>
          <w:color w:val="000000" w:themeColor="text1"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>الابنية</w:t>
      </w:r>
      <w:r w:rsidRPr="00185F13">
        <w:rPr>
          <w:b w:val="0"/>
          <w:bCs w:val="0"/>
          <w:color w:val="000000" w:themeColor="text1"/>
          <w:rtl/>
        </w:rPr>
        <w:t xml:space="preserve"> الصادرة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عام </w:t>
      </w:r>
      <w:r w:rsidR="006C7C81">
        <w:rPr>
          <w:rFonts w:cs="Times New Roman"/>
          <w:b w:val="0"/>
          <w:bCs w:val="0"/>
          <w:color w:val="000000" w:themeColor="text1"/>
        </w:rPr>
        <w:t>2015</w:t>
      </w:r>
      <w:r w:rsidRPr="00185F13">
        <w:rPr>
          <w:b w:val="0"/>
          <w:bCs w:val="0"/>
          <w:color w:val="000000" w:themeColor="text1"/>
          <w:rtl/>
        </w:rPr>
        <w:t xml:space="preserve"> في محافظة القدس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منطقة </w:t>
      </w:r>
      <w:r w:rsidRPr="00185F13">
        <w:rPr>
          <w:rFonts w:cs="Times New Roman"/>
          <w:b w:val="0"/>
          <w:bCs w:val="0"/>
          <w:color w:val="000000" w:themeColor="text1"/>
        </w:rPr>
        <w:t>(J2)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</w:t>
      </w:r>
      <w:r w:rsidR="006C7C81">
        <w:rPr>
          <w:b w:val="0"/>
          <w:bCs w:val="0"/>
          <w:color w:val="000000" w:themeColor="text1"/>
        </w:rPr>
        <w:t>167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رخصة بمساحة إجمالية بلغت</w:t>
      </w:r>
      <w:r w:rsidRPr="00185F13">
        <w:rPr>
          <w:b w:val="0"/>
          <w:bCs w:val="0"/>
          <w:color w:val="000000" w:themeColor="text1"/>
        </w:rPr>
        <w:t xml:space="preserve"> </w:t>
      </w:r>
      <w:r w:rsidR="00574AD6">
        <w:rPr>
          <w:rFonts w:hint="cs"/>
          <w:b w:val="0"/>
          <w:bCs w:val="0"/>
          <w:color w:val="000000" w:themeColor="text1"/>
          <w:rtl/>
        </w:rPr>
        <w:t>126.1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</w:t>
      </w:r>
      <w:r w:rsidR="009D156C">
        <w:rPr>
          <w:rFonts w:hint="cs"/>
          <w:b w:val="0"/>
          <w:bCs w:val="0"/>
          <w:color w:val="000000" w:themeColor="text1"/>
          <w:rtl/>
        </w:rPr>
        <w:t>أ</w:t>
      </w:r>
      <w:r w:rsidRPr="00185F13">
        <w:rPr>
          <w:rFonts w:hint="cs"/>
          <w:b w:val="0"/>
          <w:bCs w:val="0"/>
          <w:color w:val="000000" w:themeColor="text1"/>
          <w:rtl/>
        </w:rPr>
        <w:t>لف</w:t>
      </w:r>
      <w:r w:rsidRPr="00185F13">
        <w:rPr>
          <w:rFonts w:cs="Times New Roman"/>
          <w:b w:val="0"/>
          <w:bCs w:val="0"/>
          <w:color w:val="000000" w:themeColor="text1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>متر</w:t>
      </w:r>
      <w:r w:rsidRPr="00185F13">
        <w:rPr>
          <w:rFonts w:cs="Times New Roman" w:hint="cs"/>
          <w:b w:val="0"/>
          <w:bCs w:val="0"/>
          <w:color w:val="000000" w:themeColor="text1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>مربع،</w:t>
      </w:r>
      <w:r w:rsidRPr="00185F13">
        <w:rPr>
          <w:b w:val="0"/>
          <w:bCs w:val="0"/>
          <w:color w:val="000000" w:themeColor="text1"/>
          <w:vertAlign w:val="superscript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vertAlign w:val="superscript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منها </w:t>
      </w:r>
      <w:r w:rsidR="006C7C81">
        <w:rPr>
          <w:rFonts w:cs="Times New Roman"/>
          <w:b w:val="0"/>
          <w:bCs w:val="0"/>
          <w:color w:val="000000" w:themeColor="text1"/>
        </w:rPr>
        <w:t>141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رخصة لأبنية سكنية بمساحة </w:t>
      </w:r>
      <w:r w:rsidR="00CF56C0">
        <w:rPr>
          <w:rFonts w:cs="Times New Roman" w:hint="cs"/>
          <w:b w:val="0"/>
          <w:bCs w:val="0"/>
          <w:color w:val="000000" w:themeColor="text1"/>
          <w:rtl/>
        </w:rPr>
        <w:t>92.8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</w:t>
      </w:r>
      <w:r w:rsidR="009D156C">
        <w:rPr>
          <w:rFonts w:hint="cs"/>
          <w:b w:val="0"/>
          <w:bCs w:val="0"/>
          <w:color w:val="000000" w:themeColor="text1"/>
          <w:rtl/>
        </w:rPr>
        <w:t>أ</w:t>
      </w:r>
      <w:r w:rsidRPr="00185F13">
        <w:rPr>
          <w:rFonts w:hint="cs"/>
          <w:b w:val="0"/>
          <w:bCs w:val="0"/>
          <w:color w:val="000000" w:themeColor="text1"/>
          <w:rtl/>
        </w:rPr>
        <w:t>لف</w:t>
      </w:r>
      <w:r w:rsidRPr="00185F13">
        <w:rPr>
          <w:b w:val="0"/>
          <w:bCs w:val="0"/>
          <w:color w:val="000000" w:themeColor="text1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متر مربع، اما رخص الابنية غير السكنية فكان عددها </w:t>
      </w:r>
      <w:r w:rsidR="006C7C81">
        <w:rPr>
          <w:rFonts w:hint="cs"/>
          <w:b w:val="0"/>
          <w:bCs w:val="0"/>
          <w:color w:val="000000" w:themeColor="text1"/>
          <w:rtl/>
        </w:rPr>
        <w:t>26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رخصة بمساحة اجمالية بلغت </w:t>
      </w:r>
      <w:r w:rsidR="00CF56C0">
        <w:rPr>
          <w:rFonts w:cs="Times New Roman" w:hint="cs"/>
          <w:b w:val="0"/>
          <w:bCs w:val="0"/>
          <w:color w:val="000000" w:themeColor="text1"/>
          <w:rtl/>
        </w:rPr>
        <w:t>33.3</w:t>
      </w:r>
      <w:r w:rsidRPr="00185F13">
        <w:rPr>
          <w:rFonts w:cs="Times New Roman" w:hint="cs"/>
          <w:b w:val="0"/>
          <w:bCs w:val="0"/>
          <w:color w:val="000000" w:themeColor="text1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>ألف</w:t>
      </w:r>
      <w:r w:rsidRPr="00185F13">
        <w:rPr>
          <w:rFonts w:cs="Times New Roman" w:hint="cs"/>
          <w:b w:val="0"/>
          <w:bCs w:val="0"/>
          <w:color w:val="000000" w:themeColor="text1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>متر مربع.</w:t>
      </w:r>
    </w:p>
    <w:p w:rsidR="005B7A2E" w:rsidRPr="00185F13" w:rsidRDefault="005B7A2E" w:rsidP="005B7A2E">
      <w:pPr>
        <w:rPr>
          <w:color w:val="000000" w:themeColor="text1"/>
          <w:rtl/>
        </w:rPr>
      </w:pPr>
    </w:p>
    <w:p w:rsidR="005B7A2E" w:rsidRPr="00185F13" w:rsidRDefault="005B7A2E" w:rsidP="00413678">
      <w:pPr>
        <w:pStyle w:val="Heading3"/>
        <w:jc w:val="lowKashida"/>
        <w:rPr>
          <w:b w:val="0"/>
          <w:bCs w:val="0"/>
          <w:color w:val="000000" w:themeColor="text1"/>
          <w:rtl/>
        </w:rPr>
      </w:pPr>
      <w:r w:rsidRPr="00185F13">
        <w:rPr>
          <w:b w:val="0"/>
          <w:bCs w:val="0"/>
          <w:color w:val="000000" w:themeColor="text1"/>
          <w:rtl/>
        </w:rPr>
        <w:t xml:space="preserve">بلغ </w:t>
      </w:r>
      <w:r w:rsidR="00413678">
        <w:rPr>
          <w:rFonts w:hint="cs"/>
          <w:b w:val="0"/>
          <w:bCs w:val="0"/>
          <w:color w:val="000000" w:themeColor="text1"/>
          <w:rtl/>
        </w:rPr>
        <w:t>عدد العاملين</w:t>
      </w:r>
      <w:r w:rsidRPr="00185F13">
        <w:rPr>
          <w:b w:val="0"/>
          <w:bCs w:val="0"/>
          <w:color w:val="000000" w:themeColor="text1"/>
          <w:rtl/>
        </w:rPr>
        <w:t xml:space="preserve"> في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أنشطة الانشاءات في محافظة القدس </w:t>
      </w:r>
      <w:r w:rsidR="002918B5">
        <w:rPr>
          <w:b w:val="0"/>
          <w:bCs w:val="0"/>
          <w:color w:val="000000" w:themeColor="text1"/>
        </w:rPr>
        <w:t>94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عاملا</w:t>
      </w:r>
      <w:r w:rsidR="001B51BA">
        <w:rPr>
          <w:rFonts w:hint="cs"/>
          <w:b w:val="0"/>
          <w:bCs w:val="0"/>
          <w:color w:val="000000" w:themeColor="text1"/>
          <w:rtl/>
        </w:rPr>
        <w:t xml:space="preserve"> في عام </w:t>
      </w:r>
      <w:r w:rsidR="002918B5">
        <w:rPr>
          <w:rFonts w:hint="cs"/>
          <w:b w:val="0"/>
          <w:bCs w:val="0"/>
          <w:color w:val="000000" w:themeColor="text1"/>
          <w:rtl/>
        </w:rPr>
        <w:t>2014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، </w:t>
      </w:r>
      <w:r w:rsidRPr="00185F13">
        <w:rPr>
          <w:b w:val="0"/>
          <w:bCs w:val="0"/>
          <w:color w:val="000000" w:themeColor="text1"/>
          <w:rtl/>
        </w:rPr>
        <w:t xml:space="preserve">وبلغ حجم 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انتاجها حوالي </w:t>
      </w:r>
      <w:r w:rsidR="002918B5">
        <w:rPr>
          <w:rFonts w:hint="cs"/>
          <w:b w:val="0"/>
          <w:bCs w:val="0"/>
          <w:color w:val="000000" w:themeColor="text1"/>
          <w:rtl/>
        </w:rPr>
        <w:t>10.3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185F13">
        <w:rPr>
          <w:b w:val="0"/>
          <w:bCs w:val="0"/>
          <w:color w:val="000000" w:themeColor="text1"/>
          <w:rtl/>
        </w:rPr>
        <w:t>مليون دولار</w:t>
      </w:r>
      <w:r w:rsidR="009D156C">
        <w:rPr>
          <w:rFonts w:hint="cs"/>
          <w:b w:val="0"/>
          <w:bCs w:val="0"/>
          <w:color w:val="000000" w:themeColor="text1"/>
          <w:rtl/>
        </w:rPr>
        <w:t xml:space="preserve"> أمريكي</w:t>
      </w:r>
      <w:r w:rsidRPr="00185F13">
        <w:rPr>
          <w:rFonts w:hint="cs"/>
          <w:b w:val="0"/>
          <w:bCs w:val="0"/>
          <w:color w:val="000000" w:themeColor="text1"/>
          <w:rtl/>
        </w:rPr>
        <w:t>، و</w:t>
      </w:r>
      <w:r w:rsidRPr="00185F13">
        <w:rPr>
          <w:b w:val="0"/>
          <w:bCs w:val="0"/>
          <w:color w:val="000000" w:themeColor="text1"/>
          <w:rtl/>
        </w:rPr>
        <w:t>بلغت القيمة المضافة التي حقق</w:t>
      </w:r>
      <w:r w:rsidRPr="00185F13">
        <w:rPr>
          <w:rFonts w:hint="cs"/>
          <w:b w:val="0"/>
          <w:bCs w:val="0"/>
          <w:color w:val="000000" w:themeColor="text1"/>
          <w:rtl/>
        </w:rPr>
        <w:t>ت</w:t>
      </w:r>
      <w:r w:rsidRPr="00185F13">
        <w:rPr>
          <w:b w:val="0"/>
          <w:bCs w:val="0"/>
          <w:color w:val="000000" w:themeColor="text1"/>
          <w:rtl/>
        </w:rPr>
        <w:t>ها هذ</w:t>
      </w:r>
      <w:r w:rsidRPr="00185F13">
        <w:rPr>
          <w:rFonts w:hint="cs"/>
          <w:b w:val="0"/>
          <w:bCs w:val="0"/>
          <w:color w:val="000000" w:themeColor="text1"/>
          <w:rtl/>
        </w:rPr>
        <w:t>ه</w:t>
      </w:r>
      <w:r w:rsidRPr="00185F13">
        <w:rPr>
          <w:b w:val="0"/>
          <w:bCs w:val="0"/>
          <w:color w:val="000000" w:themeColor="text1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>المؤسسات</w:t>
      </w:r>
      <w:r w:rsidRPr="00185F13">
        <w:rPr>
          <w:b w:val="0"/>
          <w:bCs w:val="0"/>
          <w:color w:val="000000" w:themeColor="text1"/>
          <w:rtl/>
        </w:rPr>
        <w:t xml:space="preserve"> لنفس العام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</w:t>
      </w:r>
      <w:r w:rsidR="002918B5">
        <w:rPr>
          <w:rFonts w:hint="cs"/>
          <w:b w:val="0"/>
          <w:bCs w:val="0"/>
          <w:color w:val="000000" w:themeColor="text1"/>
          <w:rtl/>
        </w:rPr>
        <w:t>7.9</w:t>
      </w:r>
      <w:r w:rsidRPr="00185F13">
        <w:rPr>
          <w:b w:val="0"/>
          <w:bCs w:val="0"/>
          <w:color w:val="000000" w:themeColor="text1"/>
          <w:rtl/>
        </w:rPr>
        <w:t xml:space="preserve"> مليون دولار</w:t>
      </w:r>
      <w:r w:rsidR="009D156C">
        <w:rPr>
          <w:rFonts w:hint="cs"/>
          <w:b w:val="0"/>
          <w:bCs w:val="0"/>
          <w:color w:val="000000" w:themeColor="text1"/>
          <w:rtl/>
        </w:rPr>
        <w:t xml:space="preserve"> أمريكي</w:t>
      </w:r>
      <w:r w:rsidRPr="00185F13">
        <w:rPr>
          <w:rFonts w:hint="cs"/>
          <w:b w:val="0"/>
          <w:bCs w:val="0"/>
          <w:color w:val="000000" w:themeColor="text1"/>
          <w:rtl/>
        </w:rPr>
        <w:t>.</w:t>
      </w:r>
    </w:p>
    <w:p w:rsidR="005B7A2E" w:rsidRPr="00185F13" w:rsidRDefault="005B7A2E" w:rsidP="005B7A2E">
      <w:pPr>
        <w:rPr>
          <w:color w:val="000000" w:themeColor="text1"/>
          <w:sz w:val="16"/>
          <w:szCs w:val="16"/>
          <w:rtl/>
        </w:rPr>
      </w:pPr>
    </w:p>
    <w:p w:rsidR="005B7A2E" w:rsidRPr="00185F13" w:rsidRDefault="005B7A2E" w:rsidP="008E1DE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185F1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رخص الأبنية الصادرة</w:t>
      </w:r>
      <w:r w:rsidR="009430E0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*</w:t>
      </w:r>
      <w:r w:rsidRPr="00185F1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منطقة (</w:t>
      </w:r>
      <w:r w:rsidRPr="00185F1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J2</w:t>
      </w:r>
      <w:r w:rsidRPr="00185F1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) للأبنية السكنية حسب وضع البناء المرخص، </w:t>
      </w:r>
      <w:r w:rsidRPr="00185F1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8E1DEB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5</w:t>
      </w:r>
    </w:p>
    <w:p w:rsidR="005B7A2E" w:rsidRPr="00185F13" w:rsidRDefault="005B7A2E" w:rsidP="008E1DEB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185F13">
        <w:rPr>
          <w:rFonts w:ascii="Arial" w:hAnsi="Arial" w:cs="Arial"/>
          <w:color w:val="000000" w:themeColor="text1"/>
        </w:rPr>
        <w:t>Building Licenses Issued</w:t>
      </w:r>
      <w:r w:rsidR="009430E0">
        <w:rPr>
          <w:rFonts w:ascii="Arial" w:hAnsi="Arial" w:cs="Arial"/>
          <w:color w:val="000000" w:themeColor="text1"/>
        </w:rPr>
        <w:t>*</w:t>
      </w:r>
      <w:r w:rsidRPr="00185F13">
        <w:rPr>
          <w:rFonts w:ascii="Arial" w:hAnsi="Arial" w:cs="Arial"/>
          <w:color w:val="000000" w:themeColor="text1"/>
        </w:rPr>
        <w:t xml:space="preserve"> in Jerusalem Governorate Area (J2) for Residential Buildings by Status of Licensed Buildings, </w:t>
      </w:r>
      <w:r w:rsidRPr="00185F13">
        <w:rPr>
          <w:rFonts w:ascii="Arial" w:hAnsi="Arial" w:cs="Arial" w:hint="cs"/>
          <w:color w:val="000000" w:themeColor="text1"/>
          <w:rtl/>
        </w:rPr>
        <w:t>201</w:t>
      </w:r>
      <w:r w:rsidR="008E1DEB">
        <w:rPr>
          <w:rFonts w:ascii="Arial" w:hAnsi="Arial" w:cs="Arial" w:hint="cs"/>
          <w:color w:val="000000" w:themeColor="text1"/>
          <w:rtl/>
        </w:rPr>
        <w:t>5</w:t>
      </w:r>
    </w:p>
    <w:p w:rsidR="005B7A2E" w:rsidRPr="00185F13" w:rsidRDefault="005B7A2E" w:rsidP="005B7A2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2"/>
        <w:gridCol w:w="1381"/>
        <w:gridCol w:w="1076"/>
        <w:gridCol w:w="1374"/>
        <w:gridCol w:w="1698"/>
      </w:tblGrid>
      <w:tr w:rsidR="005B7A2E" w:rsidRPr="00185F13" w:rsidTr="00665AE5">
        <w:trPr>
          <w:trHeight w:val="312"/>
          <w:jc w:val="center"/>
        </w:trPr>
        <w:tc>
          <w:tcPr>
            <w:tcW w:w="1842" w:type="dxa"/>
            <w:vMerge w:val="restart"/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وضع البناء المطلوب ترخيصة</w:t>
            </w:r>
          </w:p>
        </w:tc>
        <w:tc>
          <w:tcPr>
            <w:tcW w:w="1381" w:type="dxa"/>
            <w:vMerge w:val="restart"/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الرخص 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Licenses</w:t>
            </w:r>
          </w:p>
        </w:tc>
        <w:tc>
          <w:tcPr>
            <w:tcW w:w="2450" w:type="dxa"/>
            <w:gridSpan w:val="2"/>
            <w:vAlign w:val="center"/>
          </w:tcPr>
          <w:p w:rsidR="005B7A2E" w:rsidRPr="00185F13" w:rsidRDefault="005B7A2E" w:rsidP="00337B2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المساحة المرخصة ( </w:t>
            </w:r>
            <w:r w:rsidR="00337B2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أ</w:t>
            </w: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لف م</w:t>
            </w: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2</w:t>
            </w: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Licensed Area (1000m</w:t>
            </w:r>
            <w:r w:rsidRPr="00185F1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185F1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698" w:type="dxa"/>
            <w:vMerge w:val="restart"/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Status of Licensed Building</w:t>
            </w:r>
          </w:p>
        </w:tc>
      </w:tr>
      <w:tr w:rsidR="005B7A2E" w:rsidRPr="00185F13" w:rsidTr="00665AE5">
        <w:trPr>
          <w:trHeight w:val="312"/>
          <w:jc w:val="center"/>
        </w:trPr>
        <w:tc>
          <w:tcPr>
            <w:tcW w:w="1842" w:type="dxa"/>
            <w:vMerge/>
            <w:vAlign w:val="center"/>
          </w:tcPr>
          <w:p w:rsidR="005B7A2E" w:rsidRPr="00185F13" w:rsidRDefault="005B7A2E" w:rsidP="00665AE5">
            <w:pPr>
              <w:jc w:val="both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1076" w:type="dxa"/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مساحات جديدة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New Areas</w:t>
            </w:r>
          </w:p>
        </w:tc>
        <w:tc>
          <w:tcPr>
            <w:tcW w:w="1374" w:type="dxa"/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مساحات قائمة 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Existing Areas </w:t>
            </w:r>
          </w:p>
        </w:tc>
        <w:tc>
          <w:tcPr>
            <w:tcW w:w="1698" w:type="dxa"/>
            <w:vMerge/>
            <w:vAlign w:val="center"/>
          </w:tcPr>
          <w:p w:rsidR="005B7A2E" w:rsidRPr="00185F13" w:rsidRDefault="005B7A2E" w:rsidP="00665AE5">
            <w:pPr>
              <w:jc w:val="both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C7C81" w:rsidRPr="00185F13" w:rsidTr="006C7C81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C7C81" w:rsidRPr="00185F13" w:rsidRDefault="006C7C81" w:rsidP="00665AE5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وحدات سكنية كاملة</w:t>
            </w:r>
          </w:p>
        </w:tc>
        <w:tc>
          <w:tcPr>
            <w:tcW w:w="1381" w:type="dxa"/>
            <w:tcBorders>
              <w:top w:val="nil"/>
              <w:bottom w:val="nil"/>
              <w:right w:val="nil"/>
            </w:tcBorders>
            <w:vAlign w:val="center"/>
          </w:tcPr>
          <w:p w:rsidR="006C7C81" w:rsidRPr="00185F13" w:rsidRDefault="006C7C81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141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7C81" w:rsidRPr="006C7C81" w:rsidRDefault="006C7C81" w:rsidP="006C7C8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C7C81">
              <w:rPr>
                <w:rFonts w:ascii="Arial" w:hAnsi="Arial" w:cs="Arial"/>
                <w:color w:val="000000" w:themeColor="text1"/>
                <w:sz w:val="16"/>
                <w:szCs w:val="16"/>
              </w:rPr>
              <w:t>69.0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</w:tcBorders>
            <w:vAlign w:val="center"/>
          </w:tcPr>
          <w:p w:rsidR="006C7C81" w:rsidRPr="006C7C81" w:rsidRDefault="006C7C81" w:rsidP="006C7C8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C7C81">
              <w:rPr>
                <w:rFonts w:ascii="Arial" w:hAnsi="Arial" w:cs="Arial"/>
                <w:color w:val="000000" w:themeColor="text1"/>
                <w:sz w:val="16"/>
                <w:szCs w:val="16"/>
              </w:rPr>
              <w:t>23.8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6C7C81" w:rsidRPr="00185F13" w:rsidRDefault="006C7C81" w:rsidP="005B3F92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Complete </w:t>
            </w:r>
            <w: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</w:t>
            </w: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wellings</w:t>
            </w:r>
          </w:p>
        </w:tc>
      </w:tr>
      <w:tr w:rsidR="005B7A2E" w:rsidRPr="00185F13" w:rsidTr="00665AE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B7A2E" w:rsidRPr="00185F13" w:rsidRDefault="005B7A2E" w:rsidP="00665AE5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اضافة غرف لوحدات سكنية</w:t>
            </w:r>
          </w:p>
        </w:tc>
        <w:tc>
          <w:tcPr>
            <w:tcW w:w="1381" w:type="dxa"/>
            <w:tcBorders>
              <w:top w:val="nil"/>
              <w:bottom w:val="nil"/>
              <w:right w:val="nil"/>
            </w:tcBorders>
            <w:vAlign w:val="center"/>
          </w:tcPr>
          <w:p w:rsidR="005B7A2E" w:rsidRPr="00185F13" w:rsidRDefault="004521E8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7A2E" w:rsidRPr="00185F13" w:rsidRDefault="00F51979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</w:tcBorders>
            <w:vAlign w:val="center"/>
          </w:tcPr>
          <w:p w:rsidR="005B7A2E" w:rsidRPr="00185F13" w:rsidRDefault="00F51979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5B7A2E" w:rsidRPr="00185F13" w:rsidRDefault="005B7A2E" w:rsidP="00665AE5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Extension of Rooms</w:t>
            </w:r>
          </w:p>
        </w:tc>
      </w:tr>
      <w:tr w:rsidR="006C7C81" w:rsidRPr="00185F13" w:rsidTr="008A22AE">
        <w:trPr>
          <w:trHeight w:val="312"/>
          <w:jc w:val="center"/>
        </w:trPr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6C7C81" w:rsidRPr="00185F13" w:rsidRDefault="006C7C81" w:rsidP="00665AE5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C7C81" w:rsidRPr="006C7C81" w:rsidRDefault="006C7C81" w:rsidP="00AF7CA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C7C8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7C81" w:rsidRPr="006C7C81" w:rsidRDefault="006C7C81" w:rsidP="00AF7CA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C7C8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C7C81" w:rsidRPr="006C7C81" w:rsidRDefault="006C7C81" w:rsidP="00AF7CA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C7C8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23.8</w:t>
            </w:r>
          </w:p>
        </w:tc>
        <w:tc>
          <w:tcPr>
            <w:tcW w:w="1698" w:type="dxa"/>
            <w:tcBorders>
              <w:top w:val="nil"/>
              <w:bottom w:val="single" w:sz="4" w:space="0" w:color="auto"/>
            </w:tcBorders>
            <w:vAlign w:val="center"/>
          </w:tcPr>
          <w:p w:rsidR="006C7C81" w:rsidRPr="00185F13" w:rsidRDefault="006C7C81" w:rsidP="00665AE5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9430E0" w:rsidRPr="009430E0" w:rsidRDefault="009430E0" w:rsidP="009430E0">
      <w:pPr>
        <w:rPr>
          <w:color w:val="000000" w:themeColor="text1"/>
          <w:sz w:val="2"/>
          <w:szCs w:val="2"/>
          <w:rtl/>
        </w:rPr>
      </w:pPr>
    </w:p>
    <w:p w:rsidR="005B7A2E" w:rsidRDefault="009430E0" w:rsidP="000D0143">
      <w:pPr>
        <w:jc w:val="right"/>
        <w:rPr>
          <w:color w:val="000000" w:themeColor="text1"/>
          <w:sz w:val="16"/>
          <w:szCs w:val="16"/>
          <w:rtl/>
        </w:rPr>
      </w:pPr>
      <w:r>
        <w:rPr>
          <w:rFonts w:hint="cs"/>
          <w:color w:val="000000" w:themeColor="text1"/>
          <w:sz w:val="16"/>
          <w:szCs w:val="16"/>
          <w:rtl/>
        </w:rPr>
        <w:t xml:space="preserve"> </w:t>
      </w:r>
      <w:r w:rsidR="00CA6710" w:rsidRPr="00515D24">
        <w:rPr>
          <w:rFonts w:ascii="Arial" w:hAnsi="Arial" w:cs="Simplified Arabic"/>
          <w:noProof w:val="0"/>
          <w:color w:val="000000" w:themeColor="text1"/>
          <w:sz w:val="14"/>
          <w:szCs w:val="14"/>
          <w:rtl/>
        </w:rPr>
        <w:t>(*):</w:t>
      </w:r>
      <w:r w:rsidR="00CA6710">
        <w:rPr>
          <w:rFonts w:ascii="Arial" w:hAnsi="Arial" w:cs="Simplified Arabic" w:hint="cs"/>
          <w:noProof w:val="0"/>
          <w:color w:val="000000" w:themeColor="text1"/>
          <w:sz w:val="14"/>
          <w:szCs w:val="14"/>
          <w:rtl/>
        </w:rPr>
        <w:t xml:space="preserve"> </w:t>
      </w:r>
      <w:r w:rsidR="00CA6710" w:rsidRPr="0051144E">
        <w:rPr>
          <w:rFonts w:cs="Simplified Arabic"/>
          <w:noProof w:val="0"/>
          <w:color w:val="000000" w:themeColor="text1"/>
          <w:sz w:val="14"/>
          <w:szCs w:val="14"/>
          <w:rtl/>
        </w:rPr>
        <w:t xml:space="preserve">البيانات </w:t>
      </w:r>
      <w:r w:rsidR="00CA6710" w:rsidRPr="0051144E">
        <w:rPr>
          <w:rFonts w:cs="Simplified Arabic"/>
          <w:noProof w:val="0"/>
          <w:snapToGrid w:val="0"/>
          <w:color w:val="000000" w:themeColor="text1"/>
          <w:sz w:val="14"/>
          <w:szCs w:val="14"/>
          <w:rtl/>
        </w:rPr>
        <w:t xml:space="preserve">لا تشمل ذلك الجزء من محافظة القدس </w:t>
      </w:r>
      <w:r w:rsidR="00CA6710" w:rsidRPr="0051144E">
        <w:rPr>
          <w:rFonts w:cs="Simplified Arabic" w:hint="cs"/>
          <w:noProof w:val="0"/>
          <w:snapToGrid w:val="0"/>
          <w:color w:val="000000" w:themeColor="text1"/>
          <w:sz w:val="14"/>
          <w:szCs w:val="14"/>
          <w:rtl/>
        </w:rPr>
        <w:t>والذي ضمته</w:t>
      </w:r>
      <w:r w:rsidR="00CA6710" w:rsidRPr="0051144E">
        <w:rPr>
          <w:rFonts w:cs="Simplified Arabic"/>
          <w:noProof w:val="0"/>
          <w:snapToGrid w:val="0"/>
          <w:color w:val="000000" w:themeColor="text1"/>
          <w:sz w:val="14"/>
          <w:szCs w:val="14"/>
          <w:rtl/>
        </w:rPr>
        <w:t xml:space="preserve"> </w:t>
      </w:r>
      <w:r w:rsidR="00CA6710" w:rsidRPr="0051144E">
        <w:rPr>
          <w:rFonts w:cs="Simplified Arabic" w:hint="cs"/>
          <w:noProof w:val="0"/>
          <w:snapToGrid w:val="0"/>
          <w:color w:val="000000" w:themeColor="text1"/>
          <w:sz w:val="14"/>
          <w:szCs w:val="14"/>
          <w:rtl/>
        </w:rPr>
        <w:t>إسرائيل</w:t>
      </w:r>
      <w:r w:rsidR="00CA6710" w:rsidRPr="0051144E">
        <w:rPr>
          <w:rFonts w:cs="Simplified Arabic"/>
          <w:noProof w:val="0"/>
          <w:snapToGrid w:val="0"/>
          <w:color w:val="000000" w:themeColor="text1"/>
          <w:sz w:val="14"/>
          <w:szCs w:val="14"/>
        </w:rPr>
        <w:t xml:space="preserve"> </w:t>
      </w:r>
      <w:r w:rsidR="00CA6710" w:rsidRPr="0051144E">
        <w:rPr>
          <w:rFonts w:cs="Simplified Arabic"/>
          <w:noProof w:val="0"/>
          <w:snapToGrid w:val="0"/>
          <w:color w:val="000000" w:themeColor="text1"/>
          <w:sz w:val="14"/>
          <w:szCs w:val="14"/>
          <w:rtl/>
        </w:rPr>
        <w:t>عام 1967</w:t>
      </w:r>
      <w:r w:rsidRPr="009430E0">
        <w:rPr>
          <w:color w:val="000000" w:themeColor="text1"/>
          <w:sz w:val="16"/>
          <w:szCs w:val="16"/>
          <w:rtl/>
        </w:rPr>
        <w:t>.</w:t>
      </w:r>
      <w:r w:rsidR="00CA6710">
        <w:rPr>
          <w:rFonts w:hint="cs"/>
          <w:color w:val="000000" w:themeColor="text1"/>
          <w:sz w:val="16"/>
          <w:szCs w:val="16"/>
          <w:rtl/>
        </w:rPr>
        <w:t xml:space="preserve">          </w:t>
      </w:r>
      <w:r w:rsidR="00CA6710" w:rsidRPr="00515D24">
        <w:rPr>
          <w:rFonts w:ascii="Arial" w:hAnsi="Arial" w:cs="Arial"/>
          <w:noProof w:val="0"/>
          <w:color w:val="000000" w:themeColor="text1"/>
          <w:sz w:val="14"/>
          <w:szCs w:val="14"/>
        </w:rPr>
        <w:t>(*):</w:t>
      </w:r>
      <w:r w:rsidR="000D0143">
        <w:rPr>
          <w:rFonts w:ascii="Arial" w:hAnsi="Arial" w:cs="Arial"/>
          <w:color w:val="000000" w:themeColor="text1"/>
          <w:sz w:val="14"/>
          <w:szCs w:val="14"/>
        </w:rPr>
        <w:t xml:space="preserve">Data does not include those parts of Jerusalem governorate which were annexed by Israel in 1967. </w:t>
      </w:r>
    </w:p>
    <w:p w:rsidR="009430E0" w:rsidRPr="009430E0" w:rsidRDefault="009430E0" w:rsidP="009430E0">
      <w:pPr>
        <w:jc w:val="right"/>
        <w:rPr>
          <w:color w:val="000000" w:themeColor="text1"/>
          <w:sz w:val="16"/>
          <w:szCs w:val="16"/>
          <w:rtl/>
        </w:rPr>
      </w:pPr>
    </w:p>
    <w:p w:rsidR="005B7A2E" w:rsidRPr="00185F13" w:rsidRDefault="005B7A2E" w:rsidP="008E1DEB">
      <w:pPr>
        <w:pStyle w:val="Heading3"/>
        <w:rPr>
          <w:rFonts w:ascii="Simplified Arabic" w:hAnsi="Simplified Arabic"/>
          <w:color w:val="000000" w:themeColor="text1"/>
          <w:sz w:val="18"/>
          <w:szCs w:val="18"/>
        </w:rPr>
      </w:pPr>
      <w:r w:rsidRPr="00185F13">
        <w:rPr>
          <w:rFonts w:ascii="Simplified Arabic" w:hAnsi="Simplified Arabic"/>
          <w:color w:val="000000" w:themeColor="text1"/>
          <w:sz w:val="18"/>
          <w:szCs w:val="18"/>
          <w:rtl/>
        </w:rPr>
        <w:t>رخص الأبنية الصادرة</w:t>
      </w:r>
      <w:r w:rsidR="009430E0">
        <w:rPr>
          <w:rFonts w:ascii="Simplified Arabic" w:hAnsi="Simplified Arabic" w:hint="cs"/>
          <w:color w:val="000000" w:themeColor="text1"/>
          <w:sz w:val="18"/>
          <w:szCs w:val="18"/>
          <w:rtl/>
        </w:rPr>
        <w:t>*</w:t>
      </w:r>
      <w:r w:rsidRPr="00185F13">
        <w:rPr>
          <w:rFonts w:ascii="Simplified Arabic" w:hAnsi="Simplified Arabic"/>
          <w:color w:val="000000" w:themeColor="text1"/>
          <w:sz w:val="18"/>
          <w:szCs w:val="18"/>
          <w:rtl/>
        </w:rPr>
        <w:t xml:space="preserve"> في محافظة القدس منطقة</w:t>
      </w:r>
      <w:r w:rsidRPr="00185F13">
        <w:rPr>
          <w:rFonts w:ascii="Simplified Arabic" w:hAnsi="Simplified Arabic"/>
          <w:color w:val="000000" w:themeColor="text1"/>
          <w:sz w:val="18"/>
          <w:szCs w:val="18"/>
        </w:rPr>
        <w:t xml:space="preserve"> </w:t>
      </w:r>
      <w:r w:rsidRPr="00185F13">
        <w:rPr>
          <w:rFonts w:ascii="Simplified Arabic" w:hAnsi="Simplified Arabic"/>
          <w:color w:val="000000" w:themeColor="text1"/>
          <w:sz w:val="18"/>
          <w:szCs w:val="18"/>
          <w:rtl/>
        </w:rPr>
        <w:t>(</w:t>
      </w:r>
      <w:r w:rsidRPr="00185F13">
        <w:rPr>
          <w:rFonts w:ascii="Simplified Arabic" w:hAnsi="Simplified Arabic"/>
          <w:color w:val="000000" w:themeColor="text1"/>
          <w:sz w:val="18"/>
          <w:szCs w:val="18"/>
        </w:rPr>
        <w:t>J2</w:t>
      </w:r>
      <w:r w:rsidRPr="00185F13">
        <w:rPr>
          <w:rFonts w:ascii="Simplified Arabic" w:hAnsi="Simplified Arabic"/>
          <w:color w:val="000000" w:themeColor="text1"/>
          <w:sz w:val="18"/>
          <w:szCs w:val="18"/>
          <w:rtl/>
        </w:rPr>
        <w:t xml:space="preserve">) للأبنية غير السكنية حسب استخدام المبنى، </w:t>
      </w:r>
      <w:r w:rsidRPr="00185F13">
        <w:rPr>
          <w:rFonts w:ascii="Simplified Arabic" w:hAnsi="Simplified Arabic" w:hint="cs"/>
          <w:color w:val="000000" w:themeColor="text1"/>
          <w:sz w:val="18"/>
          <w:szCs w:val="18"/>
          <w:rtl/>
        </w:rPr>
        <w:t>201</w:t>
      </w:r>
      <w:r w:rsidR="008E1DEB">
        <w:rPr>
          <w:rFonts w:ascii="Simplified Arabic" w:hAnsi="Simplified Arabic" w:hint="cs"/>
          <w:color w:val="000000" w:themeColor="text1"/>
          <w:sz w:val="18"/>
          <w:szCs w:val="18"/>
          <w:rtl/>
        </w:rPr>
        <w:t>5</w:t>
      </w:r>
    </w:p>
    <w:p w:rsidR="005B7A2E" w:rsidRPr="00185F13" w:rsidRDefault="005B7A2E" w:rsidP="008E1DEB">
      <w:pPr>
        <w:pStyle w:val="Heading3"/>
        <w:bidi w:val="0"/>
        <w:rPr>
          <w:rFonts w:ascii="Arial" w:hAnsi="Arial" w:cs="Arial"/>
          <w:color w:val="000000" w:themeColor="text1"/>
          <w:sz w:val="18"/>
          <w:szCs w:val="18"/>
        </w:rPr>
      </w:pPr>
      <w:r w:rsidRPr="00185F13">
        <w:rPr>
          <w:rFonts w:ascii="Arial" w:hAnsi="Arial" w:cs="Arial"/>
          <w:color w:val="000000" w:themeColor="text1"/>
          <w:sz w:val="18"/>
          <w:szCs w:val="18"/>
        </w:rPr>
        <w:t>Building Licenses Issued</w:t>
      </w:r>
      <w:r w:rsidR="009430E0">
        <w:rPr>
          <w:rFonts w:ascii="Arial" w:hAnsi="Arial" w:cs="Arial"/>
          <w:color w:val="000000" w:themeColor="text1"/>
          <w:sz w:val="18"/>
          <w:szCs w:val="18"/>
        </w:rPr>
        <w:t>*</w:t>
      </w:r>
      <w:r w:rsidRPr="00185F13">
        <w:rPr>
          <w:rFonts w:ascii="Arial" w:hAnsi="Arial" w:cs="Arial"/>
          <w:color w:val="000000" w:themeColor="text1"/>
          <w:sz w:val="18"/>
          <w:szCs w:val="18"/>
        </w:rPr>
        <w:t xml:space="preserve"> in Jerusalem Governorate Area (J2) for Non-Residential Buildings by Utilization, </w:t>
      </w:r>
      <w:r w:rsidRPr="00185F13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8E1DEB">
        <w:rPr>
          <w:rFonts w:ascii="Arial" w:hAnsi="Arial" w:cs="Arial" w:hint="cs"/>
          <w:color w:val="000000" w:themeColor="text1"/>
          <w:sz w:val="18"/>
          <w:szCs w:val="18"/>
          <w:rtl/>
        </w:rPr>
        <w:t>5</w:t>
      </w:r>
    </w:p>
    <w:p w:rsidR="005B7A2E" w:rsidRPr="00185F13" w:rsidRDefault="005B7A2E" w:rsidP="005B7A2E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371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475"/>
        <w:gridCol w:w="1475"/>
        <w:gridCol w:w="1474"/>
        <w:gridCol w:w="1473"/>
        <w:gridCol w:w="1474"/>
      </w:tblGrid>
      <w:tr w:rsidR="005B7A2E" w:rsidRPr="00185F13" w:rsidTr="00436A37">
        <w:trPr>
          <w:trHeight w:val="312"/>
          <w:jc w:val="center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استخدام المبنى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الرخص 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Licenses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المساحات المرخصة (ألف م</w:t>
            </w: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vertAlign w:val="superscript"/>
                <w:rtl/>
              </w:rPr>
              <w:t>2</w:t>
            </w: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)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Licensed Area (1000 m</w:t>
            </w: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Building Utilization</w:t>
            </w:r>
          </w:p>
        </w:tc>
      </w:tr>
      <w:tr w:rsidR="005B7A2E" w:rsidRPr="00185F13" w:rsidTr="00436A37">
        <w:trPr>
          <w:trHeight w:val="312"/>
          <w:jc w:val="center"/>
        </w:trPr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مساحات جديدة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New Areas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مساحات </w:t>
            </w:r>
            <w:r w:rsidRPr="00185F13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قائمة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Existing Areas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A3440C" w:rsidRPr="00185F13" w:rsidTr="00A3440C">
        <w:trPr>
          <w:trHeight w:val="57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185F13" w:rsidRDefault="00A3440C" w:rsidP="00665AE5">
            <w:pPr>
              <w:ind w:left="11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صناعي</w:t>
            </w:r>
          </w:p>
        </w:tc>
        <w:tc>
          <w:tcPr>
            <w:tcW w:w="1475" w:type="dxa"/>
            <w:vAlign w:val="center"/>
          </w:tcPr>
          <w:p w:rsidR="00A3440C" w:rsidRPr="00436A37" w:rsidRDefault="00A3440C" w:rsidP="00436A37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6A37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74" w:type="dxa"/>
            <w:vAlign w:val="center"/>
          </w:tcPr>
          <w:p w:rsidR="00A3440C" w:rsidRPr="00B84896" w:rsidRDefault="00A3440C" w:rsidP="00C42E10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4896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 w:rsidR="00C42E10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73" w:type="dxa"/>
            <w:tcBorders>
              <w:right w:val="nil"/>
            </w:tcBorders>
            <w:vAlign w:val="center"/>
          </w:tcPr>
          <w:p w:rsidR="00A3440C" w:rsidRPr="00A3440C" w:rsidRDefault="00A3440C" w:rsidP="00A3440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3440C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185F13" w:rsidRDefault="00A3440C" w:rsidP="00665AE5">
            <w:pPr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Industrial</w:t>
            </w:r>
          </w:p>
        </w:tc>
      </w:tr>
      <w:tr w:rsidR="00A3440C" w:rsidRPr="00185F13" w:rsidTr="00A3440C">
        <w:trPr>
          <w:trHeight w:val="57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185F13" w:rsidRDefault="00A3440C" w:rsidP="00665AE5">
            <w:pPr>
              <w:ind w:left="11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تجاري</w:t>
            </w:r>
          </w:p>
        </w:tc>
        <w:tc>
          <w:tcPr>
            <w:tcW w:w="1475" w:type="dxa"/>
            <w:vAlign w:val="center"/>
          </w:tcPr>
          <w:p w:rsidR="00A3440C" w:rsidRPr="00436A37" w:rsidRDefault="00A3440C" w:rsidP="00436A37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6A37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474" w:type="dxa"/>
            <w:vAlign w:val="center"/>
          </w:tcPr>
          <w:p w:rsidR="00A3440C" w:rsidRPr="00B84896" w:rsidRDefault="00A3440C" w:rsidP="00B84896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4896">
              <w:rPr>
                <w:rFonts w:ascii="Arial" w:hAnsi="Arial" w:cs="Arial"/>
                <w:color w:val="000000" w:themeColor="text1"/>
                <w:sz w:val="16"/>
                <w:szCs w:val="16"/>
              </w:rPr>
              <w:t>19.9</w:t>
            </w:r>
          </w:p>
        </w:tc>
        <w:tc>
          <w:tcPr>
            <w:tcW w:w="1473" w:type="dxa"/>
            <w:tcBorders>
              <w:right w:val="nil"/>
            </w:tcBorders>
            <w:vAlign w:val="center"/>
          </w:tcPr>
          <w:p w:rsidR="00A3440C" w:rsidRPr="00A3440C" w:rsidRDefault="00A3440C" w:rsidP="00A3440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3440C">
              <w:rPr>
                <w:rFonts w:ascii="Arial" w:hAnsi="Arial" w:cs="Arial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185F13" w:rsidRDefault="00A3440C" w:rsidP="00665AE5">
            <w:pPr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Commercial</w:t>
            </w:r>
          </w:p>
        </w:tc>
      </w:tr>
      <w:tr w:rsidR="00A3440C" w:rsidRPr="00185F13" w:rsidTr="00A3440C">
        <w:trPr>
          <w:trHeight w:val="57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185F13" w:rsidRDefault="00A3440C" w:rsidP="00665AE5">
            <w:pPr>
              <w:ind w:left="11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تعليمي</w:t>
            </w:r>
          </w:p>
        </w:tc>
        <w:tc>
          <w:tcPr>
            <w:tcW w:w="1475" w:type="dxa"/>
            <w:vAlign w:val="center"/>
          </w:tcPr>
          <w:p w:rsidR="00A3440C" w:rsidRPr="00436A37" w:rsidRDefault="00A3440C" w:rsidP="00436A37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6A37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74" w:type="dxa"/>
            <w:vAlign w:val="center"/>
          </w:tcPr>
          <w:p w:rsidR="00A3440C" w:rsidRPr="00B84896" w:rsidRDefault="00A3440C" w:rsidP="00B84896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4896">
              <w:rPr>
                <w:rFonts w:ascii="Arial" w:hAnsi="Arial" w:cs="Arial"/>
                <w:color w:val="000000" w:themeColor="text1"/>
                <w:sz w:val="16"/>
                <w:szCs w:val="16"/>
              </w:rPr>
              <w:t>6.3</w:t>
            </w:r>
          </w:p>
        </w:tc>
        <w:tc>
          <w:tcPr>
            <w:tcW w:w="1473" w:type="dxa"/>
            <w:tcBorders>
              <w:right w:val="nil"/>
            </w:tcBorders>
            <w:vAlign w:val="center"/>
          </w:tcPr>
          <w:p w:rsidR="00A3440C" w:rsidRPr="00A3440C" w:rsidRDefault="00A3440C" w:rsidP="00A3440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A3440C">
              <w:rPr>
                <w:rFonts w:ascii="Arial" w:hAnsi="Arial" w:cs="Arial"/>
                <w:color w:val="000000" w:themeColor="text1"/>
                <w:sz w:val="16"/>
                <w:szCs w:val="16"/>
              </w:rPr>
              <w:t>.5</w:t>
            </w:r>
            <w:r w:rsidRPr="00A344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185F13" w:rsidRDefault="00A3440C" w:rsidP="00665AE5">
            <w:pPr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 xml:space="preserve">Education </w:t>
            </w:r>
          </w:p>
        </w:tc>
      </w:tr>
      <w:tr w:rsidR="00A3440C" w:rsidRPr="00185F13" w:rsidTr="00A3440C">
        <w:trPr>
          <w:trHeight w:val="57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185F13" w:rsidRDefault="00A3440C" w:rsidP="00665AE5">
            <w:pPr>
              <w:ind w:left="11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صحي</w:t>
            </w:r>
          </w:p>
        </w:tc>
        <w:tc>
          <w:tcPr>
            <w:tcW w:w="1475" w:type="dxa"/>
            <w:vAlign w:val="center"/>
          </w:tcPr>
          <w:p w:rsidR="00A3440C" w:rsidRPr="00436A37" w:rsidRDefault="00A3440C" w:rsidP="00436A37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6A37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74" w:type="dxa"/>
            <w:vAlign w:val="center"/>
          </w:tcPr>
          <w:p w:rsidR="00A3440C" w:rsidRPr="00B84896" w:rsidRDefault="00A3440C" w:rsidP="00CF56C0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4896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 w:rsidR="00CF56C0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73" w:type="dxa"/>
            <w:tcBorders>
              <w:right w:val="nil"/>
            </w:tcBorders>
            <w:vAlign w:val="center"/>
          </w:tcPr>
          <w:p w:rsidR="00A3440C" w:rsidRPr="00A3440C" w:rsidRDefault="00A3440C" w:rsidP="00A3440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344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185F13" w:rsidRDefault="00A3440C" w:rsidP="00665AE5">
            <w:pPr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Healthy</w:t>
            </w:r>
          </w:p>
        </w:tc>
      </w:tr>
      <w:tr w:rsidR="00A3440C" w:rsidRPr="00185F13" w:rsidTr="00A3440C">
        <w:trPr>
          <w:trHeight w:val="57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185F13" w:rsidRDefault="00A3440C" w:rsidP="00893F1D">
            <w:pPr>
              <w:ind w:left="11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أخرى</w:t>
            </w:r>
          </w:p>
        </w:tc>
        <w:tc>
          <w:tcPr>
            <w:tcW w:w="1475" w:type="dxa"/>
            <w:vAlign w:val="center"/>
          </w:tcPr>
          <w:p w:rsidR="00A3440C" w:rsidRPr="00436A37" w:rsidRDefault="00A3440C" w:rsidP="00436A37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6A37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74" w:type="dxa"/>
            <w:vAlign w:val="center"/>
          </w:tcPr>
          <w:p w:rsidR="00A3440C" w:rsidRPr="00B84896" w:rsidRDefault="00A3440C" w:rsidP="00B84896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4896"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1473" w:type="dxa"/>
            <w:tcBorders>
              <w:right w:val="nil"/>
            </w:tcBorders>
            <w:vAlign w:val="center"/>
          </w:tcPr>
          <w:p w:rsidR="00A3440C" w:rsidRPr="00A3440C" w:rsidRDefault="00A3440C" w:rsidP="00A3440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3440C">
              <w:rPr>
                <w:rFonts w:ascii="Arial" w:hAnsi="Arial" w:cs="Arial"/>
                <w:color w:val="000000" w:themeColor="text1"/>
                <w:sz w:val="16"/>
                <w:szCs w:val="16"/>
              </w:rPr>
              <w:t>.8</w:t>
            </w:r>
            <w:r w:rsidRPr="00A3440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185F13" w:rsidRDefault="00A3440C" w:rsidP="00893F1D">
            <w:pPr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Other</w:t>
            </w:r>
          </w:p>
        </w:tc>
      </w:tr>
      <w:tr w:rsidR="00B84896" w:rsidRPr="00185F13" w:rsidTr="00B84896">
        <w:trPr>
          <w:trHeight w:val="57"/>
          <w:jc w:val="center"/>
        </w:trPr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96" w:rsidRPr="00185F13" w:rsidRDefault="00B84896" w:rsidP="00F071C3">
            <w:pPr>
              <w:pStyle w:val="Heading4"/>
              <w:ind w:left="110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:rsidR="00B84896" w:rsidRPr="00185F13" w:rsidRDefault="00B84896" w:rsidP="00436A37">
            <w:pPr>
              <w:ind w:firstLine="196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B84896" w:rsidRPr="00A3440C" w:rsidRDefault="00A3440C" w:rsidP="00CF56C0">
            <w:pPr>
              <w:ind w:firstLine="19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44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31.</w:t>
            </w:r>
            <w:r w:rsidR="00CF56C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473" w:type="dxa"/>
            <w:tcBorders>
              <w:bottom w:val="single" w:sz="4" w:space="0" w:color="auto"/>
              <w:right w:val="nil"/>
            </w:tcBorders>
            <w:vAlign w:val="center"/>
          </w:tcPr>
          <w:p w:rsidR="00B84896" w:rsidRPr="00B84896" w:rsidRDefault="00A3440C" w:rsidP="00B84896">
            <w:pPr>
              <w:ind w:firstLine="196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96" w:rsidRPr="00185F13" w:rsidRDefault="00B84896" w:rsidP="00F071C3">
            <w:pPr>
              <w:ind w:right="57"/>
              <w:jc w:val="right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9430E0" w:rsidRPr="009430E0" w:rsidRDefault="009430E0" w:rsidP="009430E0">
      <w:pPr>
        <w:rPr>
          <w:color w:val="000000" w:themeColor="text1"/>
          <w:sz w:val="2"/>
          <w:szCs w:val="2"/>
          <w:rtl/>
        </w:rPr>
      </w:pPr>
    </w:p>
    <w:p w:rsidR="0061292A" w:rsidRDefault="0061292A" w:rsidP="005F72E5">
      <w:pPr>
        <w:jc w:val="right"/>
        <w:rPr>
          <w:color w:val="000000" w:themeColor="text1"/>
          <w:sz w:val="16"/>
          <w:szCs w:val="16"/>
          <w:rtl/>
        </w:rPr>
      </w:pPr>
      <w:r w:rsidRPr="00515D24">
        <w:rPr>
          <w:rFonts w:ascii="Arial" w:hAnsi="Arial" w:cs="Simplified Arabic"/>
          <w:noProof w:val="0"/>
          <w:color w:val="000000" w:themeColor="text1"/>
          <w:sz w:val="14"/>
          <w:szCs w:val="14"/>
          <w:rtl/>
        </w:rPr>
        <w:t>(*):</w:t>
      </w:r>
      <w:r>
        <w:rPr>
          <w:rFonts w:ascii="Arial" w:hAnsi="Arial" w:cs="Simplified Arabic" w:hint="cs"/>
          <w:noProof w:val="0"/>
          <w:color w:val="000000" w:themeColor="text1"/>
          <w:sz w:val="14"/>
          <w:szCs w:val="14"/>
          <w:rtl/>
        </w:rPr>
        <w:t xml:space="preserve"> </w:t>
      </w:r>
      <w:r w:rsidRPr="0051144E">
        <w:rPr>
          <w:rFonts w:cs="Simplified Arabic"/>
          <w:noProof w:val="0"/>
          <w:color w:val="000000" w:themeColor="text1"/>
          <w:sz w:val="14"/>
          <w:szCs w:val="14"/>
          <w:rtl/>
        </w:rPr>
        <w:t xml:space="preserve">البيانات </w:t>
      </w:r>
      <w:r w:rsidRPr="0051144E">
        <w:rPr>
          <w:rFonts w:cs="Simplified Arabic"/>
          <w:noProof w:val="0"/>
          <w:snapToGrid w:val="0"/>
          <w:color w:val="000000" w:themeColor="text1"/>
          <w:sz w:val="14"/>
          <w:szCs w:val="14"/>
          <w:rtl/>
        </w:rPr>
        <w:t xml:space="preserve">لا تشمل ذلك الجزء من محافظة القدس </w:t>
      </w:r>
      <w:r w:rsidRPr="0051144E">
        <w:rPr>
          <w:rFonts w:cs="Simplified Arabic" w:hint="cs"/>
          <w:noProof w:val="0"/>
          <w:snapToGrid w:val="0"/>
          <w:color w:val="000000" w:themeColor="text1"/>
          <w:sz w:val="14"/>
          <w:szCs w:val="14"/>
          <w:rtl/>
        </w:rPr>
        <w:t>والذي ضمته</w:t>
      </w:r>
      <w:r w:rsidRPr="0051144E">
        <w:rPr>
          <w:rFonts w:cs="Simplified Arabic"/>
          <w:noProof w:val="0"/>
          <w:snapToGrid w:val="0"/>
          <w:color w:val="000000" w:themeColor="text1"/>
          <w:sz w:val="14"/>
          <w:szCs w:val="14"/>
          <w:rtl/>
        </w:rPr>
        <w:t xml:space="preserve"> </w:t>
      </w:r>
      <w:r w:rsidRPr="0051144E">
        <w:rPr>
          <w:rFonts w:cs="Simplified Arabic" w:hint="cs"/>
          <w:noProof w:val="0"/>
          <w:snapToGrid w:val="0"/>
          <w:color w:val="000000" w:themeColor="text1"/>
          <w:sz w:val="14"/>
          <w:szCs w:val="14"/>
          <w:rtl/>
        </w:rPr>
        <w:t>إسرائيل</w:t>
      </w:r>
      <w:r w:rsidRPr="0051144E">
        <w:rPr>
          <w:rFonts w:cs="Simplified Arabic"/>
          <w:noProof w:val="0"/>
          <w:snapToGrid w:val="0"/>
          <w:color w:val="000000" w:themeColor="text1"/>
          <w:sz w:val="14"/>
          <w:szCs w:val="14"/>
        </w:rPr>
        <w:t xml:space="preserve"> </w:t>
      </w:r>
      <w:r w:rsidRPr="0051144E">
        <w:rPr>
          <w:rFonts w:cs="Simplified Arabic"/>
          <w:noProof w:val="0"/>
          <w:snapToGrid w:val="0"/>
          <w:color w:val="000000" w:themeColor="text1"/>
          <w:sz w:val="14"/>
          <w:szCs w:val="14"/>
          <w:rtl/>
        </w:rPr>
        <w:t>عام 1967</w:t>
      </w:r>
      <w:r w:rsidRPr="009430E0">
        <w:rPr>
          <w:color w:val="000000" w:themeColor="text1"/>
          <w:sz w:val="16"/>
          <w:szCs w:val="16"/>
          <w:rtl/>
        </w:rPr>
        <w:t>.</w:t>
      </w:r>
      <w:r>
        <w:rPr>
          <w:rFonts w:hint="cs"/>
          <w:color w:val="000000" w:themeColor="text1"/>
          <w:sz w:val="16"/>
          <w:szCs w:val="16"/>
          <w:rtl/>
        </w:rPr>
        <w:t xml:space="preserve">          </w:t>
      </w:r>
      <w:r w:rsidRPr="00515D24">
        <w:rPr>
          <w:rFonts w:ascii="Arial" w:hAnsi="Arial" w:cs="Arial"/>
          <w:noProof w:val="0"/>
          <w:color w:val="000000" w:themeColor="text1"/>
          <w:sz w:val="14"/>
          <w:szCs w:val="14"/>
        </w:rPr>
        <w:t>(*):</w:t>
      </w:r>
      <w:r w:rsidR="005F72E5">
        <w:rPr>
          <w:rFonts w:ascii="Arial" w:hAnsi="Arial" w:cs="Arial"/>
          <w:color w:val="000000" w:themeColor="text1"/>
          <w:sz w:val="14"/>
          <w:szCs w:val="14"/>
        </w:rPr>
        <w:t>Data does not include those parts of Jerusalem governorate which were annexed by Israel in 1967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. </w:t>
      </w:r>
    </w:p>
    <w:p w:rsidR="005B7A2E" w:rsidRDefault="005B7A2E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61292A" w:rsidRPr="00185F13" w:rsidRDefault="0061292A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5B7A2E" w:rsidRDefault="005B7A2E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6E63F6" w:rsidRDefault="006E63F6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6E63F6" w:rsidRPr="00185F13" w:rsidRDefault="006E63F6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5B7A2E" w:rsidRPr="009430E0" w:rsidRDefault="005B7A2E" w:rsidP="00972D12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9430E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9430E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الانشاءات</w:t>
      </w:r>
      <w:r w:rsidRPr="009430E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9430E0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9430E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972D12" w:rsidRPr="009430E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2014</w:t>
      </w:r>
    </w:p>
    <w:p w:rsidR="005B7A2E" w:rsidRPr="009430E0" w:rsidRDefault="005B7A2E" w:rsidP="00972D12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9430E0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Construction Activities in Jerusalem Governorate, </w:t>
      </w:r>
      <w:r w:rsidR="00972D12" w:rsidRPr="009430E0"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</w:p>
    <w:p w:rsidR="005B7A2E" w:rsidRPr="00185F13" w:rsidRDefault="005B7A2E" w:rsidP="005B7A2E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5B7A2E" w:rsidRPr="00185F13" w:rsidRDefault="005B7A2E" w:rsidP="005B7A2E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185F13">
        <w:rPr>
          <w:rFonts w:cs="Simplified Arabic" w:hint="cs"/>
          <w:color w:val="000000" w:themeColor="text1"/>
          <w:sz w:val="14"/>
          <w:szCs w:val="14"/>
          <w:rtl/>
        </w:rPr>
        <w:t xml:space="preserve">    </w:t>
      </w:r>
      <w:r w:rsidRPr="00185F13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185F13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185F13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185F13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                            </w:t>
      </w:r>
      <w:r w:rsidRPr="00185F13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5B7A2E" w:rsidRPr="00185F13" w:rsidRDefault="001909AC" w:rsidP="005B7A2E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1909AC">
        <w:rPr>
          <w:rFonts w:cs="Simplified Arabic"/>
          <w:color w:val="000000" w:themeColor="text1"/>
          <w:sz w:val="16"/>
          <w:szCs w:val="16"/>
          <w:rtl/>
        </w:rPr>
        <w:pict>
          <v:rect id="_x0000_s1028" style="position:absolute;left:0;text-align:left;margin-left:297.55pt;margin-top:164.4pt;width:49.2pt;height:17.65pt;z-index:251658240" filled="f" stroked="f">
            <v:textbox>
              <w:txbxContent>
                <w:p w:rsidR="005B7A2E" w:rsidRPr="00DD0B50" w:rsidRDefault="005B7A2E" w:rsidP="005B7A2E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5B7A2E" w:rsidRPr="00185F13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680585" cy="2486383"/>
            <wp:effectExtent l="19050" t="0" r="24765" b="9167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B7A2E" w:rsidRPr="00185F13" w:rsidRDefault="005B7A2E" w:rsidP="005B7A2E">
      <w:pPr>
        <w:rPr>
          <w:rFonts w:ascii="Arial" w:hAnsi="Arial" w:cs="Arial"/>
          <w:b/>
          <w:bCs/>
          <w:color w:val="000000" w:themeColor="text1"/>
          <w:rtl/>
        </w:rPr>
      </w:pPr>
    </w:p>
    <w:p w:rsidR="005B7A2E" w:rsidRPr="00185F13" w:rsidRDefault="005B7A2E" w:rsidP="005B7A2E">
      <w:pPr>
        <w:jc w:val="both"/>
        <w:rPr>
          <w:rFonts w:cs="Simplified Arabic"/>
          <w:color w:val="000000" w:themeColor="text1"/>
          <w:rtl/>
        </w:rPr>
      </w:pPr>
    </w:p>
    <w:p w:rsidR="005B7A2E" w:rsidRPr="00185F13" w:rsidRDefault="00F51979" w:rsidP="008E1DEB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أ</w:t>
      </w:r>
      <w:r w:rsidR="005B7A2E" w:rsidRPr="00185F1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هم المؤشرات الاقتصادية</w:t>
      </w:r>
      <w:r w:rsidR="005B7A2E" w:rsidRPr="00185F1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الانشاءات</w:t>
      </w:r>
      <w:r w:rsidR="005B7A2E" w:rsidRPr="00185F1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="005B7A2E" w:rsidRPr="00185F13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="005B7A2E" w:rsidRPr="00185F1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5B7A2E" w:rsidRPr="00185F1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8E1DEB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4</w:t>
      </w:r>
    </w:p>
    <w:p w:rsidR="005B7A2E" w:rsidRPr="00185F13" w:rsidRDefault="005B7A2E" w:rsidP="008E1DEB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185F1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Constructuin Activities in Jerusalem </w:t>
      </w:r>
      <w:r w:rsidR="00F5197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</w:t>
      </w:r>
      <w:r w:rsidRPr="00185F13">
        <w:rPr>
          <w:rFonts w:ascii="Arial" w:hAnsi="Arial" w:cs="Arial"/>
          <w:b/>
          <w:bCs/>
          <w:color w:val="000000" w:themeColor="text1"/>
          <w:sz w:val="18"/>
          <w:szCs w:val="18"/>
        </w:rPr>
        <w:t>Governorate, 201</w:t>
      </w:r>
      <w:r w:rsidR="008E1DEB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4</w:t>
      </w:r>
    </w:p>
    <w:p w:rsidR="005B7A2E" w:rsidRPr="00185F13" w:rsidRDefault="005B7A2E" w:rsidP="005B7A2E">
      <w:pPr>
        <w:bidi w:val="0"/>
        <w:jc w:val="right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088" w:type="dxa"/>
        <w:jc w:val="center"/>
        <w:tblLook w:val="04A0"/>
      </w:tblPr>
      <w:tblGrid>
        <w:gridCol w:w="2127"/>
        <w:gridCol w:w="1033"/>
        <w:gridCol w:w="1518"/>
        <w:gridCol w:w="2410"/>
      </w:tblGrid>
      <w:tr w:rsidR="005B7A2E" w:rsidRPr="00185F13" w:rsidTr="00665AE5">
        <w:trPr>
          <w:trHeight w:val="20"/>
          <w:jc w:val="center"/>
        </w:trPr>
        <w:tc>
          <w:tcPr>
            <w:tcW w:w="3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5B7A2E" w:rsidRPr="00185F13" w:rsidTr="00595C7E">
        <w:trPr>
          <w:trHeight w:val="51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5B7A2E" w:rsidRPr="00185F13" w:rsidRDefault="005B7A2E" w:rsidP="00665AE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5B7A2E" w:rsidRPr="00185F13" w:rsidTr="00595C7E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5B7A2E" w:rsidRPr="00185F13" w:rsidRDefault="007A0C38" w:rsidP="00F35A6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</w:t>
            </w:r>
            <w:r w:rsidR="00544328"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employees</w:t>
            </w:r>
          </w:p>
        </w:tc>
      </w:tr>
      <w:tr w:rsidR="005B7A2E" w:rsidRPr="00185F13" w:rsidTr="00595C7E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85F1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5B7A2E" w:rsidRPr="00185F13" w:rsidRDefault="007A0C38" w:rsidP="00F35A6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1,652.1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Compensation of employees</w:t>
            </w:r>
          </w:p>
        </w:tc>
      </w:tr>
      <w:tr w:rsidR="005B7A2E" w:rsidRPr="00185F13" w:rsidTr="00595C7E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85F1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5B7A2E" w:rsidRPr="00185F13" w:rsidRDefault="007A0C38" w:rsidP="00F35A6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10,342.8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5B7A2E" w:rsidRPr="00185F13" w:rsidTr="00595C7E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85F1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5B7A2E" w:rsidRPr="00185F13" w:rsidRDefault="007A0C38" w:rsidP="00F35A6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2,406.6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5B7A2E" w:rsidRPr="00185F13" w:rsidTr="00595C7E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5B7A2E" w:rsidRPr="00185F13" w:rsidRDefault="007A0C38" w:rsidP="00F35A60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7,936.1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651A59" w:rsidRPr="00185F13" w:rsidRDefault="00651A59" w:rsidP="005B7A2E">
      <w:pPr>
        <w:pStyle w:val="Heading8"/>
        <w:jc w:val="left"/>
        <w:rPr>
          <w:color w:val="000000" w:themeColor="text1"/>
          <w:rtl/>
        </w:rPr>
      </w:pPr>
    </w:p>
    <w:sectPr w:rsidR="00651A59" w:rsidRPr="00185F13" w:rsidSect="0091760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51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DB1" w:rsidRDefault="00A63DB1">
      <w:r>
        <w:separator/>
      </w:r>
    </w:p>
  </w:endnote>
  <w:endnote w:type="continuationSeparator" w:id="0">
    <w:p w:rsidR="00A63DB1" w:rsidRDefault="00A63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1909A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D6E3D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D6E3D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6D6E3D" w:rsidRDefault="006D6E3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1909AC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6D6E3D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DC156B">
      <w:rPr>
        <w:rStyle w:val="PageNumber"/>
        <w:rFonts w:cs="Times New Roman"/>
        <w:sz w:val="16"/>
        <w:szCs w:val="16"/>
        <w:rtl/>
      </w:rPr>
      <w:t>153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6D6E3D" w:rsidRDefault="006D6E3D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A2" w:rsidRPr="00551EC7" w:rsidRDefault="001909AC">
    <w:pPr>
      <w:pStyle w:val="Footer"/>
      <w:jc w:val="center"/>
      <w:rPr>
        <w:rFonts w:cs="Times New Roman"/>
        <w:sz w:val="16"/>
        <w:szCs w:val="16"/>
      </w:rPr>
    </w:pPr>
    <w:r w:rsidRPr="00551EC7">
      <w:rPr>
        <w:rFonts w:cs="Times New Roman"/>
        <w:sz w:val="16"/>
        <w:szCs w:val="16"/>
      </w:rPr>
      <w:fldChar w:fldCharType="begin"/>
    </w:r>
    <w:r w:rsidR="00D04AA2" w:rsidRPr="00551EC7">
      <w:rPr>
        <w:rFonts w:cs="Times New Roman"/>
        <w:sz w:val="16"/>
        <w:szCs w:val="16"/>
      </w:rPr>
      <w:instrText xml:space="preserve"> PAGE   \* MERGEFORMAT </w:instrText>
    </w:r>
    <w:r w:rsidRPr="00551EC7">
      <w:rPr>
        <w:rFonts w:cs="Times New Roman"/>
        <w:sz w:val="16"/>
        <w:szCs w:val="16"/>
      </w:rPr>
      <w:fldChar w:fldCharType="separate"/>
    </w:r>
    <w:r w:rsidR="00DC156B">
      <w:rPr>
        <w:rFonts w:cs="Times New Roman"/>
        <w:sz w:val="16"/>
        <w:szCs w:val="16"/>
        <w:rtl/>
      </w:rPr>
      <w:t>151</w:t>
    </w:r>
    <w:r w:rsidRPr="00551EC7">
      <w:rPr>
        <w:rFonts w:cs="Times New Roman"/>
        <w:sz w:val="16"/>
        <w:szCs w:val="16"/>
      </w:rPr>
      <w:fldChar w:fldCharType="end"/>
    </w:r>
  </w:p>
  <w:p w:rsidR="00D04AA2" w:rsidRDefault="00D04A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DB1" w:rsidRDefault="00A63DB1">
      <w:r>
        <w:separator/>
      </w:r>
    </w:p>
  </w:footnote>
  <w:footnote w:type="continuationSeparator" w:id="0">
    <w:p w:rsidR="00A63DB1" w:rsidRDefault="00A63D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8B5364" w:rsidP="008E1DEB">
    <w:pPr>
      <w:pStyle w:val="Footer"/>
      <w:jc w:val="center"/>
      <w:rPr>
        <w:rFonts w:cs="Simplified Arabic"/>
        <w:sz w:val="16"/>
        <w:szCs w:val="16"/>
        <w:rtl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 w:rsidR="003B39FB">
      <w:rPr>
        <w:rFonts w:cs="Simplified Arabic" w:hint="cs"/>
        <w:sz w:val="16"/>
        <w:szCs w:val="16"/>
        <w:rtl/>
      </w:rPr>
      <w:t>201</w:t>
    </w:r>
    <w:r w:rsidR="008E1DEB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     </w:t>
    </w:r>
    <w:r w:rsidR="006D6E3D">
      <w:rPr>
        <w:rFonts w:cs="Simplified Arabic"/>
        <w:sz w:val="16"/>
        <w:szCs w:val="16"/>
        <w:rtl/>
      </w:rPr>
      <w:t xml:space="preserve">الفصل </w:t>
    </w:r>
    <w:r w:rsidR="009404CF">
      <w:rPr>
        <w:rFonts w:cs="Simplified Arabic" w:hint="cs"/>
        <w:sz w:val="16"/>
        <w:szCs w:val="16"/>
        <w:rtl/>
      </w:rPr>
      <w:t>الثامن</w:t>
    </w:r>
    <w:r w:rsidR="00B92B4F">
      <w:rPr>
        <w:rFonts w:cs="Simplified Arabic" w:hint="cs"/>
        <w:sz w:val="16"/>
        <w:szCs w:val="16"/>
        <w:rtl/>
      </w:rPr>
      <w:t xml:space="preserve"> عشر</w:t>
    </w:r>
    <w:r w:rsidR="006D6E3D">
      <w:rPr>
        <w:rFonts w:cs="Simplified Arabic"/>
        <w:sz w:val="16"/>
        <w:szCs w:val="16"/>
        <w:rtl/>
      </w:rPr>
      <w:t>-</w:t>
    </w:r>
    <w:r w:rsidR="00A20CB7">
      <w:rPr>
        <w:rFonts w:cs="Simplified Arabic" w:hint="cs"/>
        <w:sz w:val="16"/>
        <w:szCs w:val="16"/>
        <w:rtl/>
      </w:rPr>
      <w:t xml:space="preserve">  </w:t>
    </w:r>
    <w:r w:rsidR="00B92B4F">
      <w:rPr>
        <w:rFonts w:cs="Simplified Arabic" w:hint="cs"/>
        <w:sz w:val="16"/>
        <w:szCs w:val="16"/>
        <w:rtl/>
      </w:rPr>
      <w:t>ال</w:t>
    </w:r>
    <w:r w:rsidR="00F51715">
      <w:rPr>
        <w:rFonts w:cs="Simplified Arabic" w:hint="cs"/>
        <w:sz w:val="16"/>
        <w:szCs w:val="16"/>
        <w:rtl/>
      </w:rPr>
      <w:t>إ</w:t>
    </w:r>
    <w:r w:rsidR="00B92B4F">
      <w:rPr>
        <w:rFonts w:cs="Simplified Arabic" w:hint="cs"/>
        <w:sz w:val="16"/>
        <w:szCs w:val="16"/>
        <w:rtl/>
      </w:rPr>
      <w:t>نشاءات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A2" w:rsidRPr="00D04AA2" w:rsidRDefault="00D04AA2" w:rsidP="008E1DEB">
    <w:pPr>
      <w:pStyle w:val="Footer"/>
      <w:jc w:val="center"/>
      <w:rPr>
        <w:rFonts w:cs="Simplified Arabic"/>
        <w:sz w:val="16"/>
        <w:szCs w:val="16"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 w:rsidR="003B39FB">
      <w:rPr>
        <w:rFonts w:cs="Simplified Arabic" w:hint="cs"/>
        <w:sz w:val="16"/>
        <w:szCs w:val="16"/>
        <w:rtl/>
      </w:rPr>
      <w:t>201</w:t>
    </w:r>
    <w:r w:rsidR="008E1DEB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9404CF">
      <w:rPr>
        <w:rFonts w:cs="Simplified Arabic" w:hint="cs"/>
        <w:sz w:val="16"/>
        <w:szCs w:val="16"/>
        <w:rtl/>
      </w:rPr>
      <w:t>الثامن</w:t>
    </w:r>
    <w:r>
      <w:rPr>
        <w:rFonts w:cs="Simplified Arabic" w:hint="cs"/>
        <w:sz w:val="16"/>
        <w:szCs w:val="16"/>
        <w:rtl/>
      </w:rPr>
      <w:t xml:space="preserve"> عشر</w:t>
    </w:r>
    <w:r>
      <w:rPr>
        <w:rFonts w:cs="Simplified Arabic"/>
        <w:sz w:val="16"/>
        <w:szCs w:val="16"/>
        <w:rtl/>
      </w:rPr>
      <w:t>-</w:t>
    </w:r>
    <w:r w:rsidR="00A20CB7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ال</w:t>
    </w:r>
    <w:r w:rsidR="00A20CB7">
      <w:rPr>
        <w:rFonts w:cs="Simplified Arabic" w:hint="cs"/>
        <w:sz w:val="16"/>
        <w:szCs w:val="16"/>
        <w:rtl/>
      </w:rPr>
      <w:t>إ</w:t>
    </w:r>
    <w:r>
      <w:rPr>
        <w:rFonts w:cs="Simplified Arabic" w:hint="cs"/>
        <w:sz w:val="16"/>
        <w:szCs w:val="16"/>
        <w:rtl/>
      </w:rPr>
      <w:t>نشاءات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4E0A24ED"/>
    <w:multiLevelType w:val="hybridMultilevel"/>
    <w:tmpl w:val="B12ECEA8"/>
    <w:lvl w:ilvl="0" w:tplc="F87653A8">
      <w:start w:val="414"/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7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8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7"/>
  </w:num>
  <w:num w:numId="10">
    <w:abstractNumId w:val="2"/>
  </w:num>
  <w:num w:numId="11">
    <w:abstractNumId w:val="5"/>
  </w:num>
  <w:num w:numId="12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12000"/>
    <w:rsid w:val="00015F06"/>
    <w:rsid w:val="000255C5"/>
    <w:rsid w:val="0002575F"/>
    <w:rsid w:val="00030C7F"/>
    <w:rsid w:val="00046D98"/>
    <w:rsid w:val="00047F22"/>
    <w:rsid w:val="00053782"/>
    <w:rsid w:val="00055ED0"/>
    <w:rsid w:val="00057844"/>
    <w:rsid w:val="000607CB"/>
    <w:rsid w:val="00061FDB"/>
    <w:rsid w:val="00063E48"/>
    <w:rsid w:val="00075810"/>
    <w:rsid w:val="00080E80"/>
    <w:rsid w:val="00081082"/>
    <w:rsid w:val="00082DE1"/>
    <w:rsid w:val="00084D92"/>
    <w:rsid w:val="00086EBA"/>
    <w:rsid w:val="00091CEC"/>
    <w:rsid w:val="00091F61"/>
    <w:rsid w:val="00093196"/>
    <w:rsid w:val="00095F0A"/>
    <w:rsid w:val="000A0B2A"/>
    <w:rsid w:val="000B4C2B"/>
    <w:rsid w:val="000B71FD"/>
    <w:rsid w:val="000C0288"/>
    <w:rsid w:val="000C151E"/>
    <w:rsid w:val="000C2BFF"/>
    <w:rsid w:val="000D0143"/>
    <w:rsid w:val="000D02CA"/>
    <w:rsid w:val="000D1E58"/>
    <w:rsid w:val="000D1F97"/>
    <w:rsid w:val="000E410F"/>
    <w:rsid w:val="000E51A2"/>
    <w:rsid w:val="000E649D"/>
    <w:rsid w:val="000F105B"/>
    <w:rsid w:val="000F34F3"/>
    <w:rsid w:val="000F3C32"/>
    <w:rsid w:val="000F4613"/>
    <w:rsid w:val="001010B3"/>
    <w:rsid w:val="00111238"/>
    <w:rsid w:val="0011387E"/>
    <w:rsid w:val="00140EE7"/>
    <w:rsid w:val="0014318B"/>
    <w:rsid w:val="00146D9F"/>
    <w:rsid w:val="0015177E"/>
    <w:rsid w:val="00154A6B"/>
    <w:rsid w:val="00156718"/>
    <w:rsid w:val="00160EAB"/>
    <w:rsid w:val="00162821"/>
    <w:rsid w:val="0016410B"/>
    <w:rsid w:val="0017506B"/>
    <w:rsid w:val="00175ABA"/>
    <w:rsid w:val="00183C31"/>
    <w:rsid w:val="00185835"/>
    <w:rsid w:val="00185F13"/>
    <w:rsid w:val="001909AC"/>
    <w:rsid w:val="00193EA2"/>
    <w:rsid w:val="001944FF"/>
    <w:rsid w:val="0019739F"/>
    <w:rsid w:val="001974F5"/>
    <w:rsid w:val="001A3144"/>
    <w:rsid w:val="001A5668"/>
    <w:rsid w:val="001A6DAC"/>
    <w:rsid w:val="001A71CC"/>
    <w:rsid w:val="001B51BA"/>
    <w:rsid w:val="001B5C15"/>
    <w:rsid w:val="001B5E9A"/>
    <w:rsid w:val="001C48EC"/>
    <w:rsid w:val="001C5B67"/>
    <w:rsid w:val="001C752C"/>
    <w:rsid w:val="001D17BD"/>
    <w:rsid w:val="001D2961"/>
    <w:rsid w:val="001D330A"/>
    <w:rsid w:val="001D3784"/>
    <w:rsid w:val="001F1520"/>
    <w:rsid w:val="001F6791"/>
    <w:rsid w:val="001F7B30"/>
    <w:rsid w:val="00200CF5"/>
    <w:rsid w:val="00202625"/>
    <w:rsid w:val="00202642"/>
    <w:rsid w:val="00205748"/>
    <w:rsid w:val="00206D6D"/>
    <w:rsid w:val="00211D1B"/>
    <w:rsid w:val="00213362"/>
    <w:rsid w:val="00216557"/>
    <w:rsid w:val="00220FB8"/>
    <w:rsid w:val="00223003"/>
    <w:rsid w:val="00223662"/>
    <w:rsid w:val="00223F27"/>
    <w:rsid w:val="002311DD"/>
    <w:rsid w:val="002369C9"/>
    <w:rsid w:val="002562AD"/>
    <w:rsid w:val="00257584"/>
    <w:rsid w:val="00261B53"/>
    <w:rsid w:val="0027189E"/>
    <w:rsid w:val="0027200D"/>
    <w:rsid w:val="00273090"/>
    <w:rsid w:val="002741AC"/>
    <w:rsid w:val="0028686D"/>
    <w:rsid w:val="002918B5"/>
    <w:rsid w:val="0029278C"/>
    <w:rsid w:val="00294066"/>
    <w:rsid w:val="00296271"/>
    <w:rsid w:val="00297E23"/>
    <w:rsid w:val="002A010E"/>
    <w:rsid w:val="002A3E58"/>
    <w:rsid w:val="002A60BD"/>
    <w:rsid w:val="002B029B"/>
    <w:rsid w:val="002B131C"/>
    <w:rsid w:val="002B1B18"/>
    <w:rsid w:val="002B347B"/>
    <w:rsid w:val="002B38B2"/>
    <w:rsid w:val="002B79C9"/>
    <w:rsid w:val="002D3926"/>
    <w:rsid w:val="002E0438"/>
    <w:rsid w:val="002E1803"/>
    <w:rsid w:val="002E3138"/>
    <w:rsid w:val="002E7628"/>
    <w:rsid w:val="002F0FD3"/>
    <w:rsid w:val="002F3833"/>
    <w:rsid w:val="002F47AE"/>
    <w:rsid w:val="002F6B6B"/>
    <w:rsid w:val="00301A10"/>
    <w:rsid w:val="003024C4"/>
    <w:rsid w:val="003044F8"/>
    <w:rsid w:val="0030660D"/>
    <w:rsid w:val="00307207"/>
    <w:rsid w:val="0032267D"/>
    <w:rsid w:val="0032522B"/>
    <w:rsid w:val="003252AB"/>
    <w:rsid w:val="00330C3E"/>
    <w:rsid w:val="0033105F"/>
    <w:rsid w:val="0033183E"/>
    <w:rsid w:val="00332E2C"/>
    <w:rsid w:val="00337522"/>
    <w:rsid w:val="00337B27"/>
    <w:rsid w:val="003421C8"/>
    <w:rsid w:val="003424AA"/>
    <w:rsid w:val="003476BA"/>
    <w:rsid w:val="00347FCD"/>
    <w:rsid w:val="00355DD5"/>
    <w:rsid w:val="0036219D"/>
    <w:rsid w:val="003637EE"/>
    <w:rsid w:val="00363F35"/>
    <w:rsid w:val="00364AD1"/>
    <w:rsid w:val="003701DD"/>
    <w:rsid w:val="00375A4C"/>
    <w:rsid w:val="0038231A"/>
    <w:rsid w:val="00390F33"/>
    <w:rsid w:val="00392EC5"/>
    <w:rsid w:val="003964D8"/>
    <w:rsid w:val="003B39FB"/>
    <w:rsid w:val="003C63AC"/>
    <w:rsid w:val="003C6621"/>
    <w:rsid w:val="003C6650"/>
    <w:rsid w:val="003C7525"/>
    <w:rsid w:val="003D596B"/>
    <w:rsid w:val="003D5BF9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6552"/>
    <w:rsid w:val="00413678"/>
    <w:rsid w:val="00414BD9"/>
    <w:rsid w:val="004221AB"/>
    <w:rsid w:val="00430986"/>
    <w:rsid w:val="00436A37"/>
    <w:rsid w:val="00440747"/>
    <w:rsid w:val="004413EF"/>
    <w:rsid w:val="004440B0"/>
    <w:rsid w:val="00447D68"/>
    <w:rsid w:val="004521E8"/>
    <w:rsid w:val="00463EB2"/>
    <w:rsid w:val="00465E6D"/>
    <w:rsid w:val="0047040C"/>
    <w:rsid w:val="00470E12"/>
    <w:rsid w:val="004741C0"/>
    <w:rsid w:val="00475F10"/>
    <w:rsid w:val="00477C3E"/>
    <w:rsid w:val="00481097"/>
    <w:rsid w:val="0048506B"/>
    <w:rsid w:val="004870D5"/>
    <w:rsid w:val="00496DCF"/>
    <w:rsid w:val="00496FBF"/>
    <w:rsid w:val="004A4612"/>
    <w:rsid w:val="004A47C5"/>
    <w:rsid w:val="004B1C79"/>
    <w:rsid w:val="004B6335"/>
    <w:rsid w:val="004C2970"/>
    <w:rsid w:val="004C3C9A"/>
    <w:rsid w:val="004D1458"/>
    <w:rsid w:val="004D1E67"/>
    <w:rsid w:val="004D4B49"/>
    <w:rsid w:val="004D7566"/>
    <w:rsid w:val="004E3064"/>
    <w:rsid w:val="004E423E"/>
    <w:rsid w:val="004E4354"/>
    <w:rsid w:val="004F0A93"/>
    <w:rsid w:val="004F5613"/>
    <w:rsid w:val="005032C4"/>
    <w:rsid w:val="00510E3E"/>
    <w:rsid w:val="00513D39"/>
    <w:rsid w:val="00517430"/>
    <w:rsid w:val="00527074"/>
    <w:rsid w:val="005307E9"/>
    <w:rsid w:val="00534CEB"/>
    <w:rsid w:val="00537971"/>
    <w:rsid w:val="00540154"/>
    <w:rsid w:val="00542891"/>
    <w:rsid w:val="00542F04"/>
    <w:rsid w:val="00544328"/>
    <w:rsid w:val="0054492F"/>
    <w:rsid w:val="00551EC7"/>
    <w:rsid w:val="0057220A"/>
    <w:rsid w:val="00574AD6"/>
    <w:rsid w:val="00584026"/>
    <w:rsid w:val="00585507"/>
    <w:rsid w:val="005926CF"/>
    <w:rsid w:val="00592D23"/>
    <w:rsid w:val="00595C7E"/>
    <w:rsid w:val="005A0169"/>
    <w:rsid w:val="005A1A89"/>
    <w:rsid w:val="005A2607"/>
    <w:rsid w:val="005A3D91"/>
    <w:rsid w:val="005A7B4E"/>
    <w:rsid w:val="005B0BDD"/>
    <w:rsid w:val="005B291D"/>
    <w:rsid w:val="005B3F92"/>
    <w:rsid w:val="005B52E8"/>
    <w:rsid w:val="005B6D8F"/>
    <w:rsid w:val="005B7A2E"/>
    <w:rsid w:val="005C03F1"/>
    <w:rsid w:val="005C3848"/>
    <w:rsid w:val="005C65EE"/>
    <w:rsid w:val="005E0D3D"/>
    <w:rsid w:val="005E6C5A"/>
    <w:rsid w:val="005F72E5"/>
    <w:rsid w:val="00602194"/>
    <w:rsid w:val="0060783C"/>
    <w:rsid w:val="0061129C"/>
    <w:rsid w:val="0061292A"/>
    <w:rsid w:val="006219B8"/>
    <w:rsid w:val="00621C42"/>
    <w:rsid w:val="0063468F"/>
    <w:rsid w:val="00635B36"/>
    <w:rsid w:val="00635DA1"/>
    <w:rsid w:val="00646AE4"/>
    <w:rsid w:val="00647211"/>
    <w:rsid w:val="0065175E"/>
    <w:rsid w:val="00651A59"/>
    <w:rsid w:val="00651E41"/>
    <w:rsid w:val="00662CB1"/>
    <w:rsid w:val="00671206"/>
    <w:rsid w:val="006740F6"/>
    <w:rsid w:val="00680D22"/>
    <w:rsid w:val="00687BF3"/>
    <w:rsid w:val="006951E4"/>
    <w:rsid w:val="006A092A"/>
    <w:rsid w:val="006A1F10"/>
    <w:rsid w:val="006C4971"/>
    <w:rsid w:val="006C587E"/>
    <w:rsid w:val="006C7C81"/>
    <w:rsid w:val="006D21AB"/>
    <w:rsid w:val="006D3677"/>
    <w:rsid w:val="006D6E3D"/>
    <w:rsid w:val="006E0F25"/>
    <w:rsid w:val="006E503D"/>
    <w:rsid w:val="006E63F6"/>
    <w:rsid w:val="006E7177"/>
    <w:rsid w:val="006F7E6D"/>
    <w:rsid w:val="00704391"/>
    <w:rsid w:val="00705180"/>
    <w:rsid w:val="00712984"/>
    <w:rsid w:val="00712A8A"/>
    <w:rsid w:val="0071450B"/>
    <w:rsid w:val="0071483B"/>
    <w:rsid w:val="00716037"/>
    <w:rsid w:val="00716F29"/>
    <w:rsid w:val="00720E7E"/>
    <w:rsid w:val="007262AA"/>
    <w:rsid w:val="00726363"/>
    <w:rsid w:val="00730F12"/>
    <w:rsid w:val="00744A0E"/>
    <w:rsid w:val="00757CBC"/>
    <w:rsid w:val="00765E3B"/>
    <w:rsid w:val="00766565"/>
    <w:rsid w:val="00770183"/>
    <w:rsid w:val="00775F8C"/>
    <w:rsid w:val="00785FFF"/>
    <w:rsid w:val="007873F5"/>
    <w:rsid w:val="00787878"/>
    <w:rsid w:val="0079225F"/>
    <w:rsid w:val="00794240"/>
    <w:rsid w:val="00796D58"/>
    <w:rsid w:val="00797373"/>
    <w:rsid w:val="00797BA2"/>
    <w:rsid w:val="007A0C38"/>
    <w:rsid w:val="007A570D"/>
    <w:rsid w:val="007A749E"/>
    <w:rsid w:val="007B014E"/>
    <w:rsid w:val="007B14DF"/>
    <w:rsid w:val="007B7C42"/>
    <w:rsid w:val="007D1478"/>
    <w:rsid w:val="007D63F1"/>
    <w:rsid w:val="007D68D3"/>
    <w:rsid w:val="007E1E91"/>
    <w:rsid w:val="007F1229"/>
    <w:rsid w:val="007F35A0"/>
    <w:rsid w:val="00804177"/>
    <w:rsid w:val="00804ACE"/>
    <w:rsid w:val="00810580"/>
    <w:rsid w:val="00814114"/>
    <w:rsid w:val="00816E75"/>
    <w:rsid w:val="0081741E"/>
    <w:rsid w:val="00817ABB"/>
    <w:rsid w:val="00831520"/>
    <w:rsid w:val="00832EB3"/>
    <w:rsid w:val="00834A07"/>
    <w:rsid w:val="00834BE7"/>
    <w:rsid w:val="00840216"/>
    <w:rsid w:val="008440CF"/>
    <w:rsid w:val="00847B79"/>
    <w:rsid w:val="0085215B"/>
    <w:rsid w:val="00855DD8"/>
    <w:rsid w:val="00873542"/>
    <w:rsid w:val="00874240"/>
    <w:rsid w:val="0087460E"/>
    <w:rsid w:val="00875F5E"/>
    <w:rsid w:val="0087797D"/>
    <w:rsid w:val="00880552"/>
    <w:rsid w:val="008805AC"/>
    <w:rsid w:val="008805C4"/>
    <w:rsid w:val="00881844"/>
    <w:rsid w:val="0088402A"/>
    <w:rsid w:val="008870B8"/>
    <w:rsid w:val="00894D35"/>
    <w:rsid w:val="00894E31"/>
    <w:rsid w:val="008A1F37"/>
    <w:rsid w:val="008A211C"/>
    <w:rsid w:val="008B5364"/>
    <w:rsid w:val="008B7632"/>
    <w:rsid w:val="008C18AC"/>
    <w:rsid w:val="008C4461"/>
    <w:rsid w:val="008E1DEB"/>
    <w:rsid w:val="008F71F1"/>
    <w:rsid w:val="008F73B1"/>
    <w:rsid w:val="008F7DC5"/>
    <w:rsid w:val="00901717"/>
    <w:rsid w:val="009045E0"/>
    <w:rsid w:val="00904BB0"/>
    <w:rsid w:val="00905418"/>
    <w:rsid w:val="009079C3"/>
    <w:rsid w:val="00907D32"/>
    <w:rsid w:val="00910E2F"/>
    <w:rsid w:val="009115B0"/>
    <w:rsid w:val="0091237F"/>
    <w:rsid w:val="00912F89"/>
    <w:rsid w:val="00914F8C"/>
    <w:rsid w:val="00915BC2"/>
    <w:rsid w:val="0091760A"/>
    <w:rsid w:val="009233D9"/>
    <w:rsid w:val="0093271C"/>
    <w:rsid w:val="009332F2"/>
    <w:rsid w:val="009404CF"/>
    <w:rsid w:val="00940B28"/>
    <w:rsid w:val="00941DAF"/>
    <w:rsid w:val="009430E0"/>
    <w:rsid w:val="00944044"/>
    <w:rsid w:val="009440C9"/>
    <w:rsid w:val="00951327"/>
    <w:rsid w:val="00955C11"/>
    <w:rsid w:val="00966C5C"/>
    <w:rsid w:val="00972D12"/>
    <w:rsid w:val="0097711C"/>
    <w:rsid w:val="00980D68"/>
    <w:rsid w:val="009839CB"/>
    <w:rsid w:val="0098475D"/>
    <w:rsid w:val="00985AC6"/>
    <w:rsid w:val="00991C99"/>
    <w:rsid w:val="009A0759"/>
    <w:rsid w:val="009A53DB"/>
    <w:rsid w:val="009A6671"/>
    <w:rsid w:val="009B13EA"/>
    <w:rsid w:val="009B20BC"/>
    <w:rsid w:val="009D156C"/>
    <w:rsid w:val="009D40CD"/>
    <w:rsid w:val="009D7441"/>
    <w:rsid w:val="009E2944"/>
    <w:rsid w:val="009E34ED"/>
    <w:rsid w:val="009E6239"/>
    <w:rsid w:val="009F51C7"/>
    <w:rsid w:val="009F6EAF"/>
    <w:rsid w:val="00A0254B"/>
    <w:rsid w:val="00A07C2C"/>
    <w:rsid w:val="00A17479"/>
    <w:rsid w:val="00A202DD"/>
    <w:rsid w:val="00A20CB7"/>
    <w:rsid w:val="00A2103F"/>
    <w:rsid w:val="00A2588A"/>
    <w:rsid w:val="00A312D8"/>
    <w:rsid w:val="00A32130"/>
    <w:rsid w:val="00A330BB"/>
    <w:rsid w:val="00A34302"/>
    <w:rsid w:val="00A3440C"/>
    <w:rsid w:val="00A40F88"/>
    <w:rsid w:val="00A411A0"/>
    <w:rsid w:val="00A467AD"/>
    <w:rsid w:val="00A46A6A"/>
    <w:rsid w:val="00A50326"/>
    <w:rsid w:val="00A5105F"/>
    <w:rsid w:val="00A51E6B"/>
    <w:rsid w:val="00A55EB4"/>
    <w:rsid w:val="00A57BF1"/>
    <w:rsid w:val="00A63DB1"/>
    <w:rsid w:val="00A66A8D"/>
    <w:rsid w:val="00A73D6A"/>
    <w:rsid w:val="00A74583"/>
    <w:rsid w:val="00A806C9"/>
    <w:rsid w:val="00A83AC9"/>
    <w:rsid w:val="00A95385"/>
    <w:rsid w:val="00A95844"/>
    <w:rsid w:val="00AB276F"/>
    <w:rsid w:val="00AB3FB8"/>
    <w:rsid w:val="00AB5701"/>
    <w:rsid w:val="00AB66ED"/>
    <w:rsid w:val="00AB77A1"/>
    <w:rsid w:val="00AC1282"/>
    <w:rsid w:val="00AC3EA0"/>
    <w:rsid w:val="00AE00D1"/>
    <w:rsid w:val="00AE2B21"/>
    <w:rsid w:val="00AE7E50"/>
    <w:rsid w:val="00AF5156"/>
    <w:rsid w:val="00AF5D17"/>
    <w:rsid w:val="00B0406F"/>
    <w:rsid w:val="00B078AF"/>
    <w:rsid w:val="00B16149"/>
    <w:rsid w:val="00B255DE"/>
    <w:rsid w:val="00B27128"/>
    <w:rsid w:val="00B277A3"/>
    <w:rsid w:val="00B36D0C"/>
    <w:rsid w:val="00B37BA4"/>
    <w:rsid w:val="00B40752"/>
    <w:rsid w:val="00B47D81"/>
    <w:rsid w:val="00B5424F"/>
    <w:rsid w:val="00B564A2"/>
    <w:rsid w:val="00B65CD7"/>
    <w:rsid w:val="00B66897"/>
    <w:rsid w:val="00B67160"/>
    <w:rsid w:val="00B701CE"/>
    <w:rsid w:val="00B709E2"/>
    <w:rsid w:val="00B71F8B"/>
    <w:rsid w:val="00B72425"/>
    <w:rsid w:val="00B84896"/>
    <w:rsid w:val="00B85D34"/>
    <w:rsid w:val="00B92B4F"/>
    <w:rsid w:val="00BA0027"/>
    <w:rsid w:val="00BA56B1"/>
    <w:rsid w:val="00BA6F6F"/>
    <w:rsid w:val="00BB32D4"/>
    <w:rsid w:val="00BB761D"/>
    <w:rsid w:val="00BC2EED"/>
    <w:rsid w:val="00BC58AA"/>
    <w:rsid w:val="00BC69F5"/>
    <w:rsid w:val="00BC74CF"/>
    <w:rsid w:val="00BD15CE"/>
    <w:rsid w:val="00BD4712"/>
    <w:rsid w:val="00BD4DFA"/>
    <w:rsid w:val="00BD5F4D"/>
    <w:rsid w:val="00BE0DC4"/>
    <w:rsid w:val="00BE583C"/>
    <w:rsid w:val="00BE5E95"/>
    <w:rsid w:val="00BE6404"/>
    <w:rsid w:val="00BF3E58"/>
    <w:rsid w:val="00C02985"/>
    <w:rsid w:val="00C06247"/>
    <w:rsid w:val="00C06C6F"/>
    <w:rsid w:val="00C1133B"/>
    <w:rsid w:val="00C1172C"/>
    <w:rsid w:val="00C11A99"/>
    <w:rsid w:val="00C11BF1"/>
    <w:rsid w:val="00C1350F"/>
    <w:rsid w:val="00C1711F"/>
    <w:rsid w:val="00C202F1"/>
    <w:rsid w:val="00C303DA"/>
    <w:rsid w:val="00C3100B"/>
    <w:rsid w:val="00C3287C"/>
    <w:rsid w:val="00C32BEB"/>
    <w:rsid w:val="00C32E61"/>
    <w:rsid w:val="00C41240"/>
    <w:rsid w:val="00C42E10"/>
    <w:rsid w:val="00C436AE"/>
    <w:rsid w:val="00C442DF"/>
    <w:rsid w:val="00C53EA5"/>
    <w:rsid w:val="00C6023A"/>
    <w:rsid w:val="00C60FCC"/>
    <w:rsid w:val="00C72350"/>
    <w:rsid w:val="00C72AD4"/>
    <w:rsid w:val="00C73F81"/>
    <w:rsid w:val="00C762B0"/>
    <w:rsid w:val="00C76FDD"/>
    <w:rsid w:val="00C937F7"/>
    <w:rsid w:val="00CA0990"/>
    <w:rsid w:val="00CA2080"/>
    <w:rsid w:val="00CA24F4"/>
    <w:rsid w:val="00CA46B2"/>
    <w:rsid w:val="00CA539F"/>
    <w:rsid w:val="00CA6710"/>
    <w:rsid w:val="00CC005F"/>
    <w:rsid w:val="00CD2416"/>
    <w:rsid w:val="00CE1DD8"/>
    <w:rsid w:val="00CE56F3"/>
    <w:rsid w:val="00CE5B83"/>
    <w:rsid w:val="00CE6858"/>
    <w:rsid w:val="00CF1F7D"/>
    <w:rsid w:val="00CF4056"/>
    <w:rsid w:val="00CF4EB1"/>
    <w:rsid w:val="00CF56C0"/>
    <w:rsid w:val="00D00A83"/>
    <w:rsid w:val="00D04AA2"/>
    <w:rsid w:val="00D05453"/>
    <w:rsid w:val="00D06BD2"/>
    <w:rsid w:val="00D1261F"/>
    <w:rsid w:val="00D137D6"/>
    <w:rsid w:val="00D22F54"/>
    <w:rsid w:val="00D237EC"/>
    <w:rsid w:val="00D24E91"/>
    <w:rsid w:val="00D34430"/>
    <w:rsid w:val="00D36236"/>
    <w:rsid w:val="00D373A9"/>
    <w:rsid w:val="00D50A5C"/>
    <w:rsid w:val="00D542FD"/>
    <w:rsid w:val="00D60A31"/>
    <w:rsid w:val="00D72F2E"/>
    <w:rsid w:val="00D77A74"/>
    <w:rsid w:val="00D871C8"/>
    <w:rsid w:val="00D8785C"/>
    <w:rsid w:val="00D91524"/>
    <w:rsid w:val="00DA6BBA"/>
    <w:rsid w:val="00DA73A1"/>
    <w:rsid w:val="00DA7A77"/>
    <w:rsid w:val="00DB03A2"/>
    <w:rsid w:val="00DB7125"/>
    <w:rsid w:val="00DC156B"/>
    <w:rsid w:val="00DC4BFB"/>
    <w:rsid w:val="00DD548B"/>
    <w:rsid w:val="00DD5B70"/>
    <w:rsid w:val="00DE0DD2"/>
    <w:rsid w:val="00DE58E8"/>
    <w:rsid w:val="00DF2025"/>
    <w:rsid w:val="00DF4718"/>
    <w:rsid w:val="00DF5A41"/>
    <w:rsid w:val="00DF72DD"/>
    <w:rsid w:val="00E00BA1"/>
    <w:rsid w:val="00E02A64"/>
    <w:rsid w:val="00E05F55"/>
    <w:rsid w:val="00E10BAA"/>
    <w:rsid w:val="00E13A0B"/>
    <w:rsid w:val="00E14D2C"/>
    <w:rsid w:val="00E14F82"/>
    <w:rsid w:val="00E202EE"/>
    <w:rsid w:val="00E20903"/>
    <w:rsid w:val="00E21095"/>
    <w:rsid w:val="00E2121F"/>
    <w:rsid w:val="00E3222F"/>
    <w:rsid w:val="00E424EC"/>
    <w:rsid w:val="00E45098"/>
    <w:rsid w:val="00E4774C"/>
    <w:rsid w:val="00E477C7"/>
    <w:rsid w:val="00E517B7"/>
    <w:rsid w:val="00E53257"/>
    <w:rsid w:val="00E54BFD"/>
    <w:rsid w:val="00E55948"/>
    <w:rsid w:val="00E570A6"/>
    <w:rsid w:val="00E574E0"/>
    <w:rsid w:val="00E60E4F"/>
    <w:rsid w:val="00E66574"/>
    <w:rsid w:val="00E83551"/>
    <w:rsid w:val="00E83865"/>
    <w:rsid w:val="00E8599D"/>
    <w:rsid w:val="00E90A70"/>
    <w:rsid w:val="00E9546D"/>
    <w:rsid w:val="00EA3A2B"/>
    <w:rsid w:val="00EB03CD"/>
    <w:rsid w:val="00EB12A2"/>
    <w:rsid w:val="00EB2C6A"/>
    <w:rsid w:val="00EB5B95"/>
    <w:rsid w:val="00EC1999"/>
    <w:rsid w:val="00EC6752"/>
    <w:rsid w:val="00ED1D14"/>
    <w:rsid w:val="00ED4BA2"/>
    <w:rsid w:val="00EE0219"/>
    <w:rsid w:val="00EF22EF"/>
    <w:rsid w:val="00EF35EB"/>
    <w:rsid w:val="00F006B4"/>
    <w:rsid w:val="00F00B98"/>
    <w:rsid w:val="00F03368"/>
    <w:rsid w:val="00F10775"/>
    <w:rsid w:val="00F10BF0"/>
    <w:rsid w:val="00F216AE"/>
    <w:rsid w:val="00F2250C"/>
    <w:rsid w:val="00F22CBD"/>
    <w:rsid w:val="00F246BC"/>
    <w:rsid w:val="00F35A60"/>
    <w:rsid w:val="00F35CE0"/>
    <w:rsid w:val="00F3630F"/>
    <w:rsid w:val="00F4461A"/>
    <w:rsid w:val="00F453AB"/>
    <w:rsid w:val="00F51715"/>
    <w:rsid w:val="00F51979"/>
    <w:rsid w:val="00F545AF"/>
    <w:rsid w:val="00F5794A"/>
    <w:rsid w:val="00F60477"/>
    <w:rsid w:val="00F60A91"/>
    <w:rsid w:val="00F60B94"/>
    <w:rsid w:val="00F618D6"/>
    <w:rsid w:val="00F7212F"/>
    <w:rsid w:val="00F74DFD"/>
    <w:rsid w:val="00F75F80"/>
    <w:rsid w:val="00F806B2"/>
    <w:rsid w:val="00F81BDB"/>
    <w:rsid w:val="00F83494"/>
    <w:rsid w:val="00F85D1F"/>
    <w:rsid w:val="00F873EF"/>
    <w:rsid w:val="00FA2E7C"/>
    <w:rsid w:val="00FB398D"/>
    <w:rsid w:val="00FC0FCB"/>
    <w:rsid w:val="00FC1E29"/>
    <w:rsid w:val="00FD7219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D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85D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85D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F85D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85D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85D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85D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85D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F85D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85D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85D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85D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D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85D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85D1F"/>
    <w:rPr>
      <w:noProof w:val="0"/>
      <w:snapToGrid w:val="0"/>
    </w:rPr>
  </w:style>
  <w:style w:type="paragraph" w:styleId="BlockText">
    <w:name w:val="Block Text"/>
    <w:basedOn w:val="Normal"/>
    <w:semiHidden/>
    <w:rsid w:val="00F85D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85D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85D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85D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85D1F"/>
  </w:style>
  <w:style w:type="character" w:styleId="EndnoteReference">
    <w:name w:val="endnote reference"/>
    <w:basedOn w:val="DefaultParagraphFont"/>
    <w:semiHidden/>
    <w:rsid w:val="00F85D1F"/>
    <w:rPr>
      <w:vertAlign w:val="superscript"/>
    </w:rPr>
  </w:style>
  <w:style w:type="paragraph" w:styleId="BodyTextIndent">
    <w:name w:val="Body Text Indent"/>
    <w:basedOn w:val="Normal"/>
    <w:semiHidden/>
    <w:rsid w:val="00F85D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85D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85D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85D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85D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85D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85D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9C9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1A6DAC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4"/>
          <c:y val="8.3003952569173228E-2"/>
          <c:w val="0.81366459627330745"/>
          <c:h val="0.64822134387353558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 Output</c:v>
                </c:pt>
                <c:pt idx="1">
                  <c:v>اجمالي القيمة المضافة             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10342.765736556716</c:v>
                </c:pt>
                <c:pt idx="1">
                  <c:v>7936.1223845904042</c:v>
                </c:pt>
                <c:pt idx="2">
                  <c:v>1652.126803588206</c:v>
                </c:pt>
                <c:pt idx="3">
                  <c:v>2406.6433519663342</c:v>
                </c:pt>
              </c:numCache>
            </c:numRef>
          </c:val>
        </c:ser>
        <c:axId val="104684160"/>
        <c:axId val="104862464"/>
      </c:barChart>
      <c:catAx>
        <c:axId val="1046841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4862464"/>
        <c:crosses val="autoZero"/>
        <c:auto val="1"/>
        <c:lblAlgn val="ctr"/>
        <c:lblOffset val="100"/>
        <c:tickLblSkip val="1"/>
        <c:tickMarkSkip val="1"/>
      </c:catAx>
      <c:valAx>
        <c:axId val="10486246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8328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4684160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8E359-F6D7-423B-903F-99538DBF1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401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maen</cp:lastModifiedBy>
  <cp:revision>23</cp:revision>
  <cp:lastPrinted>2016-06-16T10:17:00Z</cp:lastPrinted>
  <dcterms:created xsi:type="dcterms:W3CDTF">2016-03-31T09:50:00Z</dcterms:created>
  <dcterms:modified xsi:type="dcterms:W3CDTF">2016-06-16T10:17:00Z</dcterms:modified>
</cp:coreProperties>
</file>